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F3" w:rsidRPr="00B56934" w:rsidRDefault="00454FF3" w:rsidP="00454FF3">
      <w:pPr>
        <w:rPr>
          <w:b/>
        </w:rPr>
      </w:pPr>
      <w:r w:rsidRPr="00B56934">
        <w:rPr>
          <w:b/>
        </w:rPr>
        <w:t>Odesílatel:</w:t>
      </w:r>
    </w:p>
    <w:p w:rsidR="00454FF3" w:rsidRDefault="00454FF3" w:rsidP="00454FF3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454FF3" w:rsidRDefault="00454FF3" w:rsidP="00454FF3">
      <w:pPr>
        <w:pStyle w:val="Bezmezer"/>
      </w:pPr>
      <w:r>
        <w:t>Ulice bratří Nejedlých 335</w:t>
      </w:r>
    </w:p>
    <w:p w:rsidR="00454FF3" w:rsidRDefault="00454FF3" w:rsidP="00454FF3">
      <w:pPr>
        <w:pStyle w:val="Bezmezer"/>
      </w:pPr>
      <w:r>
        <w:t>267 53 Žebrák</w:t>
      </w:r>
    </w:p>
    <w:p w:rsidR="007E2DBC" w:rsidRDefault="007E2DBC" w:rsidP="00454FF3">
      <w:pPr>
        <w:rPr>
          <w:b/>
        </w:rPr>
      </w:pPr>
    </w:p>
    <w:p w:rsidR="00454FF3" w:rsidRDefault="00454FF3" w:rsidP="00454FF3">
      <w:r w:rsidRPr="00B56934">
        <w:rPr>
          <w:b/>
        </w:rPr>
        <w:t>IDDS</w:t>
      </w:r>
      <w:r>
        <w:t>: wy382s</w:t>
      </w:r>
    </w:p>
    <w:p w:rsidR="007E2DBC" w:rsidRDefault="007E2DBC" w:rsidP="00454FF3">
      <w:pPr>
        <w:rPr>
          <w:b/>
        </w:rPr>
      </w:pPr>
    </w:p>
    <w:p w:rsidR="00454FF3" w:rsidRDefault="00454FF3" w:rsidP="00454FF3">
      <w:pPr>
        <w:rPr>
          <w:b/>
        </w:rPr>
      </w:pPr>
      <w:r w:rsidRPr="00B56934">
        <w:rPr>
          <w:b/>
        </w:rPr>
        <w:t>Příjemce:</w:t>
      </w:r>
    </w:p>
    <w:p w:rsidR="002C3474" w:rsidRPr="00583FC2" w:rsidRDefault="002C3474" w:rsidP="00454FF3">
      <w:pPr>
        <w:rPr>
          <w:rFonts w:cstheme="minorHAnsi"/>
          <w:color w:val="222222"/>
          <w:shd w:val="clear" w:color="auto" w:fill="FFFFFF"/>
        </w:rPr>
      </w:pPr>
      <w:r w:rsidRPr="00583FC2">
        <w:rPr>
          <w:rFonts w:cstheme="minorHAnsi"/>
          <w:color w:val="222222"/>
          <w:shd w:val="clear" w:color="auto" w:fill="FFFFFF"/>
        </w:rPr>
        <w:t>Vrchní státní zastupitelství</w:t>
      </w:r>
      <w:r w:rsidR="007E2DBC" w:rsidRPr="00583FC2">
        <w:rPr>
          <w:rFonts w:cstheme="minorHAnsi"/>
          <w:color w:val="222222"/>
          <w:shd w:val="clear" w:color="auto" w:fill="FFFFFF"/>
        </w:rPr>
        <w:t xml:space="preserve"> Praha</w:t>
      </w:r>
    </w:p>
    <w:p w:rsidR="002C3474" w:rsidRPr="00583FC2" w:rsidRDefault="002C3474" w:rsidP="00454FF3">
      <w:pPr>
        <w:rPr>
          <w:rFonts w:cstheme="minorHAnsi"/>
          <w:color w:val="222222"/>
          <w:shd w:val="clear" w:color="auto" w:fill="FFFFFF"/>
        </w:rPr>
      </w:pPr>
      <w:r w:rsidRPr="00583FC2">
        <w:rPr>
          <w:rFonts w:cstheme="minorHAnsi"/>
          <w:color w:val="222222"/>
          <w:shd w:val="clear" w:color="auto" w:fill="FFFFFF"/>
        </w:rPr>
        <w:t>Vrchní státní zástupkyně</w:t>
      </w:r>
    </w:p>
    <w:p w:rsidR="002C3474" w:rsidRPr="00583FC2" w:rsidRDefault="002C3474" w:rsidP="00454FF3">
      <w:pPr>
        <w:rPr>
          <w:rFonts w:cstheme="minorHAnsi"/>
          <w:color w:val="222222"/>
          <w:shd w:val="clear" w:color="auto" w:fill="FFFFFF"/>
        </w:rPr>
      </w:pPr>
      <w:r w:rsidRPr="00583FC2">
        <w:rPr>
          <w:rFonts w:cstheme="minorHAnsi"/>
          <w:color w:val="222222"/>
          <w:shd w:val="clear" w:color="auto" w:fill="FFFFFF"/>
        </w:rPr>
        <w:t>JUDr. Lenka Bradáčová</w:t>
      </w:r>
    </w:p>
    <w:p w:rsidR="002C3474" w:rsidRPr="00583FC2" w:rsidRDefault="002C3474" w:rsidP="00454FF3">
      <w:pPr>
        <w:rPr>
          <w:rFonts w:cstheme="minorHAnsi"/>
          <w:color w:val="222222"/>
          <w:shd w:val="clear" w:color="auto" w:fill="FFFFFF"/>
        </w:rPr>
      </w:pPr>
      <w:r w:rsidRPr="00583FC2">
        <w:rPr>
          <w:rFonts w:cstheme="minorHAnsi"/>
          <w:color w:val="222222"/>
          <w:shd w:val="clear" w:color="auto" w:fill="FFFFFF"/>
        </w:rPr>
        <w:t>náměstí Hrdinů 1300/11</w:t>
      </w:r>
    </w:p>
    <w:p w:rsidR="002C3474" w:rsidRPr="00583FC2" w:rsidRDefault="002C3474" w:rsidP="00454FF3">
      <w:pPr>
        <w:rPr>
          <w:rFonts w:cstheme="minorHAnsi"/>
          <w:b/>
        </w:rPr>
      </w:pPr>
      <w:r w:rsidRPr="00583FC2">
        <w:rPr>
          <w:rFonts w:cstheme="minorHAnsi"/>
          <w:color w:val="222222"/>
          <w:shd w:val="clear" w:color="auto" w:fill="FFFFFF"/>
        </w:rPr>
        <w:t>Nusle (</w:t>
      </w:r>
      <w:r w:rsidRPr="00583FC2">
        <w:rPr>
          <w:rFonts w:cstheme="minorHAnsi"/>
          <w:b/>
          <w:bCs/>
          <w:color w:val="222222"/>
          <w:shd w:val="clear" w:color="auto" w:fill="FFFFFF"/>
        </w:rPr>
        <w:t>Praha</w:t>
      </w:r>
      <w:r w:rsidRPr="00583FC2">
        <w:rPr>
          <w:rFonts w:cstheme="minorHAnsi"/>
          <w:color w:val="222222"/>
          <w:shd w:val="clear" w:color="auto" w:fill="FFFFFF"/>
        </w:rPr>
        <w:t> 4), 140 00 </w:t>
      </w:r>
      <w:r w:rsidRPr="00583FC2">
        <w:rPr>
          <w:rFonts w:cstheme="minorHAnsi"/>
          <w:b/>
          <w:bCs/>
          <w:color w:val="222222"/>
          <w:shd w:val="clear" w:color="auto" w:fill="FFFFFF"/>
        </w:rPr>
        <w:t>Praha</w:t>
      </w:r>
    </w:p>
    <w:p w:rsidR="002C3474" w:rsidRPr="00583FC2" w:rsidRDefault="002C3474" w:rsidP="00454FF3">
      <w:pPr>
        <w:rPr>
          <w:rFonts w:cstheme="minorHAnsi"/>
          <w:b/>
        </w:rPr>
      </w:pPr>
    </w:p>
    <w:p w:rsidR="00454FF3" w:rsidRPr="00583FC2" w:rsidRDefault="00454FF3" w:rsidP="00454FF3">
      <w:pPr>
        <w:rPr>
          <w:rFonts w:cstheme="minorHAnsi"/>
        </w:rPr>
      </w:pPr>
      <w:r w:rsidRPr="00583FC2">
        <w:rPr>
          <w:rFonts w:cstheme="minorHAnsi"/>
          <w:b/>
        </w:rPr>
        <w:t>IDDS</w:t>
      </w:r>
      <w:r w:rsidRPr="00583FC2">
        <w:rPr>
          <w:rFonts w:cstheme="minorHAnsi"/>
        </w:rPr>
        <w:t xml:space="preserve">: </w:t>
      </w:r>
      <w:proofErr w:type="spellStart"/>
      <w:r w:rsidR="002C3474" w:rsidRPr="00583FC2">
        <w:rPr>
          <w:rFonts w:cstheme="minorHAnsi"/>
          <w:color w:val="222222"/>
          <w:shd w:val="clear" w:color="auto" w:fill="FFFFFF"/>
        </w:rPr>
        <w:t>uzcaety</w:t>
      </w:r>
      <w:proofErr w:type="spellEnd"/>
    </w:p>
    <w:p w:rsidR="00454FF3" w:rsidRDefault="00454FF3" w:rsidP="00454FF3">
      <w:pPr>
        <w:rPr>
          <w:b/>
        </w:rPr>
      </w:pPr>
    </w:p>
    <w:p w:rsidR="00454FF3" w:rsidRDefault="00454FF3" w:rsidP="00454FF3">
      <w:r w:rsidRPr="00B56934">
        <w:rPr>
          <w:b/>
        </w:rPr>
        <w:t>Věc:</w:t>
      </w:r>
      <w:r w:rsidR="002C3474">
        <w:rPr>
          <w:b/>
        </w:rPr>
        <w:t xml:space="preserve"> </w:t>
      </w:r>
      <w:r w:rsidR="007E6063">
        <w:t>podnět</w:t>
      </w:r>
      <w:r w:rsidR="002C3474">
        <w:t xml:space="preserve"> </w:t>
      </w:r>
    </w:p>
    <w:p w:rsidR="00454FF3" w:rsidRDefault="00454FF3" w:rsidP="00454FF3">
      <w:r>
        <w:t xml:space="preserve">                                                                                                                     </w:t>
      </w:r>
      <w:r w:rsidR="002C3474">
        <w:t xml:space="preserve">                V Žebráku dne </w:t>
      </w:r>
      <w:r w:rsidR="007E6063">
        <w:t>18</w:t>
      </w:r>
      <w:r>
        <w:t xml:space="preserve">. </w:t>
      </w:r>
      <w:r w:rsidR="007E6063">
        <w:t>10</w:t>
      </w:r>
      <w:r>
        <w:t>. 202</w:t>
      </w:r>
      <w:r w:rsidR="007E6063">
        <w:t>1</w:t>
      </w:r>
    </w:p>
    <w:p w:rsidR="00454FF3" w:rsidRDefault="002C3474" w:rsidP="002C3474">
      <w:pPr>
        <w:jc w:val="both"/>
      </w:pPr>
      <w:r>
        <w:t>Vážená paní vrchní státní zástupkyně</w:t>
      </w:r>
      <w:r w:rsidR="00454FF3">
        <w:t>,</w:t>
      </w:r>
    </w:p>
    <w:p w:rsidR="002C3474" w:rsidRDefault="002944C1" w:rsidP="002944C1">
      <w:pPr>
        <w:jc w:val="both"/>
      </w:pPr>
      <w:r>
        <w:t xml:space="preserve">Obdržel jsem, od mně neznámého spolku, závažný text, který jsem zveřejnil dne </w:t>
      </w:r>
      <w:proofErr w:type="gramStart"/>
      <w:r>
        <w:t>16.10.2021</w:t>
      </w:r>
      <w:proofErr w:type="gramEnd"/>
      <w:r>
        <w:t xml:space="preserve"> na tomto odkazu - </w:t>
      </w:r>
      <w:hyperlink r:id="rId5" w:history="1">
        <w:r w:rsidRPr="00800CAA">
          <w:rPr>
            <w:rStyle w:val="Hypertextovodkaz"/>
          </w:rPr>
          <w:t>https://www.sinagl.cz/z-korespondence/11680-pravomocny-rozsudek-za-zneuziti-dotaci-na-odbahneni-schwarzenberskych-rybniku-kalousek-a-schwarzenbergove-se-podileli-na-tomto-dotacnim-podvodu-v-radech-stamilionu-korun-verejnopravni-media-mlci.html</w:t>
        </w:r>
      </w:hyperlink>
      <w:r>
        <w:t xml:space="preserve"> .</w:t>
      </w:r>
    </w:p>
    <w:p w:rsidR="002944C1" w:rsidRDefault="002944C1" w:rsidP="002944C1">
      <w:pPr>
        <w:jc w:val="both"/>
      </w:pPr>
      <w:r>
        <w:t xml:space="preserve">V příloze připojuji </w:t>
      </w:r>
      <w:r w:rsidR="00583FC2">
        <w:t xml:space="preserve">ve věci </w:t>
      </w:r>
      <w:r>
        <w:t>rozsudek MS Praha ze dne 17.</w:t>
      </w:r>
      <w:r w:rsidR="002F21C4">
        <w:t xml:space="preserve"> </w:t>
      </w:r>
      <w:r>
        <w:t>4.</w:t>
      </w:r>
      <w:r w:rsidR="002F21C4">
        <w:t xml:space="preserve"> </w:t>
      </w:r>
      <w:r>
        <w:t>2018.</w:t>
      </w:r>
    </w:p>
    <w:p w:rsidR="002944C1" w:rsidRDefault="002944C1" w:rsidP="002944C1">
      <w:pPr>
        <w:jc w:val="both"/>
      </w:pPr>
      <w:r>
        <w:t xml:space="preserve">Věřím, že fakta v rozsudku uvedená poskytnou VSZ Praha dostatek podnětů, které povedou k zahájení vyšetřování PČR </w:t>
      </w:r>
      <w:r w:rsidR="002F21C4">
        <w:t xml:space="preserve">i </w:t>
      </w:r>
      <w:r>
        <w:t xml:space="preserve">bývalých poslanců Miroslava Kalouska a Karla </w:t>
      </w:r>
      <w:proofErr w:type="spellStart"/>
      <w:r>
        <w:t>Schwarzenberga</w:t>
      </w:r>
      <w:proofErr w:type="spellEnd"/>
      <w:r>
        <w:t>, k</w:t>
      </w:r>
      <w:r w:rsidR="00583FC2">
        <w:t>teří</w:t>
      </w:r>
      <w:r>
        <w:t xml:space="preserve"> už nepožívají </w:t>
      </w:r>
      <w:r w:rsidR="00583FC2">
        <w:t xml:space="preserve">ochrany </w:t>
      </w:r>
      <w:r>
        <w:t>poslaneck</w:t>
      </w:r>
      <w:r w:rsidR="00583FC2">
        <w:t>ou</w:t>
      </w:r>
      <w:r>
        <w:t xml:space="preserve"> imunit</w:t>
      </w:r>
      <w:r w:rsidR="00583FC2">
        <w:t>ou</w:t>
      </w:r>
      <w:r>
        <w:t>.</w:t>
      </w:r>
      <w:r w:rsidR="00583FC2">
        <w:t xml:space="preserve"> </w:t>
      </w:r>
    </w:p>
    <w:p w:rsidR="00583FC2" w:rsidRDefault="00583FC2" w:rsidP="002944C1">
      <w:pPr>
        <w:jc w:val="both"/>
      </w:pPr>
      <w:r>
        <w:t>Je zarážející, že veřejnoprávní média o této kauze mlčela a stále mlčí, ačkoliv mnou byla obratem</w:t>
      </w:r>
      <w:r w:rsidR="002F21C4">
        <w:t xml:space="preserve"> všechna </w:t>
      </w:r>
      <w:r>
        <w:t>informována</w:t>
      </w:r>
      <w:r w:rsidR="002F21C4">
        <w:t xml:space="preserve"> po publikování článku – viz odkaz výše</w:t>
      </w:r>
      <w:r>
        <w:t xml:space="preserve">? </w:t>
      </w:r>
    </w:p>
    <w:p w:rsidR="002944C1" w:rsidRDefault="002944C1" w:rsidP="002944C1">
      <w:pPr>
        <w:jc w:val="both"/>
      </w:pPr>
      <w:r>
        <w:t>Děkuji Vám předem za odpověď jak podnět našeho spolku VSZ Praha vyhodnotilo</w:t>
      </w:r>
      <w:r w:rsidR="002F21C4">
        <w:t xml:space="preserve"> a jaké konkrétní kroky budou případně podniknuty</w:t>
      </w:r>
      <w:r>
        <w:t>.</w:t>
      </w:r>
    </w:p>
    <w:p w:rsidR="002944C1" w:rsidRDefault="002944C1" w:rsidP="002C3474">
      <w:r>
        <w:t xml:space="preserve">  </w:t>
      </w:r>
    </w:p>
    <w:p w:rsidR="00454FF3" w:rsidRDefault="00454FF3" w:rsidP="00454FF3">
      <w:pPr>
        <w:pStyle w:val="Bezmezer"/>
      </w:pPr>
      <w:r>
        <w:lastRenderedPageBreak/>
        <w:t xml:space="preserve">                                                                                                           </w:t>
      </w:r>
      <w:r w:rsidR="00D626CF">
        <w:t xml:space="preserve">    S pozdravem</w:t>
      </w:r>
    </w:p>
    <w:p w:rsidR="00454FF3" w:rsidRDefault="00454FF3" w:rsidP="00454FF3">
      <w:pPr>
        <w:pStyle w:val="Bezmezer"/>
      </w:pPr>
      <w:r>
        <w:t xml:space="preserve">              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</w:p>
    <w:p w:rsidR="00454FF3" w:rsidRDefault="00454FF3" w:rsidP="00454FF3">
      <w:pPr>
        <w:pStyle w:val="Bezmezer"/>
      </w:pPr>
      <w:r>
        <w:t xml:space="preserve">        </w:t>
      </w:r>
      <w:r w:rsidR="002C3474">
        <w:t xml:space="preserve">    </w:t>
      </w:r>
      <w:r>
        <w:t xml:space="preserve">                                                                        </w:t>
      </w:r>
      <w:r w:rsidR="002C3474">
        <w:t xml:space="preserve">                               p</w:t>
      </w:r>
      <w:r>
        <w:t>ředseda</w:t>
      </w:r>
    </w:p>
    <w:p w:rsidR="00454FF3" w:rsidRDefault="00454FF3" w:rsidP="00454FF3">
      <w:pPr>
        <w:pStyle w:val="Bezmezer"/>
      </w:pPr>
      <w:r>
        <w:t xml:space="preserve">              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2944C1" w:rsidRDefault="002944C1" w:rsidP="00454FF3">
      <w:pPr>
        <w:pStyle w:val="Bezmezer"/>
      </w:pPr>
    </w:p>
    <w:p w:rsidR="002944C1" w:rsidRDefault="002944C1" w:rsidP="00454FF3">
      <w:pPr>
        <w:pStyle w:val="Bezmezer"/>
      </w:pPr>
      <w:r>
        <w:t>Příloha:</w:t>
      </w:r>
    </w:p>
    <w:p w:rsidR="002944C1" w:rsidRDefault="002944C1" w:rsidP="002944C1">
      <w:r>
        <w:t xml:space="preserve">Rozsudek MS Praha ze dne </w:t>
      </w:r>
      <w:proofErr w:type="gramStart"/>
      <w:r>
        <w:t>17.4.2018</w:t>
      </w:r>
      <w:proofErr w:type="gramEnd"/>
      <w:r>
        <w:t>.</w:t>
      </w:r>
    </w:p>
    <w:p w:rsidR="002944C1" w:rsidRDefault="002944C1" w:rsidP="00454FF3">
      <w:pPr>
        <w:pStyle w:val="Bezmezer"/>
      </w:pPr>
    </w:p>
    <w:p w:rsidR="00454FF3" w:rsidRPr="0061120B" w:rsidRDefault="00454FF3" w:rsidP="00454FF3">
      <w:pPr>
        <w:pStyle w:val="Bezmezer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54FF3" w:rsidRDefault="00454FF3" w:rsidP="00454FF3">
      <w:pPr>
        <w:pStyle w:val="Bezmezer"/>
      </w:pPr>
      <w:r>
        <w:t xml:space="preserve">   </w:t>
      </w:r>
    </w:p>
    <w:p w:rsidR="00454FF3" w:rsidRDefault="00454FF3" w:rsidP="00454FF3">
      <w:pPr>
        <w:pStyle w:val="Bezmezer"/>
      </w:pPr>
    </w:p>
    <w:p w:rsidR="003135EC" w:rsidRDefault="003135EC"/>
    <w:sectPr w:rsidR="003135EC" w:rsidSect="00EE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FF3"/>
    <w:rsid w:val="001D386E"/>
    <w:rsid w:val="002944C1"/>
    <w:rsid w:val="002C3474"/>
    <w:rsid w:val="002D0DC1"/>
    <w:rsid w:val="002F21C4"/>
    <w:rsid w:val="003135EC"/>
    <w:rsid w:val="003D7778"/>
    <w:rsid w:val="003E0F00"/>
    <w:rsid w:val="00454FF3"/>
    <w:rsid w:val="00551EDF"/>
    <w:rsid w:val="00583FC2"/>
    <w:rsid w:val="007E2DBC"/>
    <w:rsid w:val="007E6063"/>
    <w:rsid w:val="00D626CF"/>
    <w:rsid w:val="00D77CDB"/>
    <w:rsid w:val="00DF0625"/>
    <w:rsid w:val="00F6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F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4FF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626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inagl.cz/z-korespondence/11680-pravomocny-rozsudek-za-zneuziti-dotaci-na-odbahneni-schwarzenberskych-rybniku-kalousek-a-schwarzenbergove-se-podileli-na-tomto-dotacnim-podvodu-v-radech-stamilionu-korun-verejnopravni-media-mlc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00768-C217-466B-8340-F635C6BB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9</cp:revision>
  <dcterms:created xsi:type="dcterms:W3CDTF">2020-04-13T15:22:00Z</dcterms:created>
  <dcterms:modified xsi:type="dcterms:W3CDTF">2021-10-18T16:08:00Z</dcterms:modified>
</cp:coreProperties>
</file>