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2" w:rsidRPr="00BF3756" w:rsidRDefault="00900542" w:rsidP="00BF3756">
      <w:pPr>
        <w:jc w:val="both"/>
      </w:pPr>
      <w:r w:rsidRPr="00BF3756">
        <w:t xml:space="preserve">Až do roku 1937 bydlel </w:t>
      </w:r>
      <w:proofErr w:type="spellStart"/>
      <w:r w:rsidRPr="00BF3756">
        <w:t>Preiss</w:t>
      </w:r>
      <w:proofErr w:type="spellEnd"/>
      <w:r w:rsidRPr="00BF3756">
        <w:t xml:space="preserve"> na nábřeží v prostorném bytě v bývalé budově Penzijního ústavu na </w:t>
      </w:r>
      <w:proofErr w:type="spellStart"/>
      <w:r w:rsidRPr="00BF3756">
        <w:t>Výtoni</w:t>
      </w:r>
      <w:proofErr w:type="spellEnd"/>
      <w:r w:rsidRPr="00BF3756">
        <w:t>. Zde měl umístěnu rozsáhlou sbírku obrazů, ale přede</w:t>
      </w:r>
      <w:r w:rsidRPr="00BF3756">
        <w:softHyphen/>
        <w:t>vším svoji rozsáhlou knihovnu, která byla po Masarykově knihovně druhou největší soukromou knihovní sbírkou. Část sbírek později převezl na svůj velkostatek Lavič</w:t>
      </w:r>
      <w:r w:rsidRPr="00BF3756">
        <w:softHyphen/>
        <w:t xml:space="preserve">ky u </w:t>
      </w:r>
      <w:proofErr w:type="spellStart"/>
      <w:r w:rsidRPr="00BF3756">
        <w:t>Bohostic</w:t>
      </w:r>
      <w:proofErr w:type="spellEnd"/>
      <w:r w:rsidRPr="00BF3756">
        <w:t>. Svoji sběratelskou vášeň ovšem řídil i etickými principy, a tak odmítl např. nákup starožitného servisu pod cenou od sovětské mise, která takto rozprodá</w:t>
      </w:r>
      <w:r w:rsidRPr="00BF3756">
        <w:softHyphen/>
        <w:t>vala různé starožitnosti.</w:t>
      </w:r>
    </w:p>
    <w:p w:rsidR="00900542" w:rsidRPr="00BF3756" w:rsidRDefault="00900542" w:rsidP="00BF3756">
      <w:pPr>
        <w:jc w:val="both"/>
      </w:pPr>
      <w:r w:rsidRPr="00BF3756">
        <w:t xml:space="preserve">Po uzavření druhého manželství v červnu 1936 s Jarmilou </w:t>
      </w:r>
      <w:proofErr w:type="spellStart"/>
      <w:r w:rsidRPr="00BF3756">
        <w:t>Dimmerovou</w:t>
      </w:r>
      <w:proofErr w:type="spellEnd"/>
      <w:r w:rsidRPr="00BF3756">
        <w:t>, dědič</w:t>
      </w:r>
      <w:r w:rsidRPr="00BF3756">
        <w:softHyphen/>
        <w:t xml:space="preserve">kou </w:t>
      </w:r>
      <w:proofErr w:type="spellStart"/>
      <w:r w:rsidRPr="00BF3756">
        <w:t>velkouzenářské</w:t>
      </w:r>
      <w:proofErr w:type="spellEnd"/>
      <w:r w:rsidRPr="00BF3756">
        <w:t xml:space="preserve"> firmy Chmel, a. s., se manželé přestěhovali koncem roku 1937 do rozšířené a zrekonstruované vily paní Jarmily v ul. Mozartova (dnes Na </w:t>
      </w:r>
      <w:proofErr w:type="spellStart"/>
      <w:r w:rsidRPr="00BF3756">
        <w:t>Mrá</w:t>
      </w:r>
      <w:r w:rsidRPr="00BF3756">
        <w:softHyphen/>
        <w:t>zovce</w:t>
      </w:r>
      <w:proofErr w:type="spellEnd"/>
      <w:r w:rsidRPr="00BF3756">
        <w:t xml:space="preserve">) na pražském Smíchově. V osmdesátých letech v této vile bydlel např. člen UV KSČ </w:t>
      </w:r>
      <w:proofErr w:type="spellStart"/>
      <w:r w:rsidRPr="00BF3756">
        <w:t>Vasil</w:t>
      </w:r>
      <w:proofErr w:type="spellEnd"/>
      <w:r w:rsidRPr="00BF3756">
        <w:t xml:space="preserve"> </w:t>
      </w:r>
      <w:proofErr w:type="spellStart"/>
      <w:r w:rsidRPr="00BF3756">
        <w:t>Biľak</w:t>
      </w:r>
      <w:proofErr w:type="spellEnd"/>
      <w:r w:rsidRPr="00BF3756">
        <w:t>.</w:t>
      </w:r>
    </w:p>
    <w:p w:rsidR="00900542" w:rsidRPr="00BF3756" w:rsidRDefault="00900542" w:rsidP="00BF3756">
      <w:pPr>
        <w:jc w:val="both"/>
      </w:pPr>
      <w:r w:rsidRPr="00BF3756">
        <w:t>K problema</w:t>
      </w:r>
      <w:r w:rsidRPr="00BF3756">
        <w:softHyphen/>
        <w:t>tice střední Evropy a Evropy vůbec zaujímal od třicátých let tehdy menšinový a po</w:t>
      </w:r>
      <w:r w:rsidRPr="00BF3756">
        <w:softHyphen/>
        <w:t>měrně neoblíbený názor, že klid do střední Evropy přinese až úprava vztahů Francie a Německa a snížení reparací Německu. Tato prorocká vize byla bohužel naplněna až po druhé světové válce, střední Evropa byla však zničena železnou oponou a ideo</w:t>
      </w:r>
      <w:r w:rsidRPr="00BF3756">
        <w:softHyphen/>
        <w:t>logií bolševismu.</w:t>
      </w:r>
    </w:p>
    <w:p w:rsidR="00900542" w:rsidRPr="00BF3756" w:rsidRDefault="00900542" w:rsidP="00BF3756">
      <w:pPr>
        <w:jc w:val="both"/>
      </w:pPr>
      <w:r w:rsidRPr="00BF3756">
        <w:t>Se</w:t>
      </w:r>
      <w:r w:rsidRPr="00BF3756">
        <w:softHyphen/>
        <w:t xml:space="preserve">tkával se s představiteli německého průmyslu, akademické sféry a novináři. Z této své cesty vypracoval zprávu určenou pro představenstvo </w:t>
      </w:r>
      <w:proofErr w:type="gramStart"/>
      <w:r w:rsidRPr="00BF3756">
        <w:t>banky.31</w:t>
      </w:r>
      <w:proofErr w:type="gramEnd"/>
      <w:r w:rsidRPr="00BF3756">
        <w:t xml:space="preserve"> Z okolí Edvarda Beneše prosákla nepravdivá informace, že se </w:t>
      </w:r>
      <w:proofErr w:type="spellStart"/>
      <w:r w:rsidRPr="00BF3756">
        <w:t>Preiss</w:t>
      </w:r>
      <w:proofErr w:type="spellEnd"/>
      <w:r w:rsidRPr="00BF3756">
        <w:t xml:space="preserve"> chce, pokud jde o politický sys</w:t>
      </w:r>
      <w:r w:rsidRPr="00BF3756">
        <w:softHyphen/>
        <w:t xml:space="preserve">tém, inspirovat režimem nacistického Německa. Proti tomuto nařčení se </w:t>
      </w:r>
      <w:proofErr w:type="spellStart"/>
      <w:r w:rsidRPr="00BF3756">
        <w:t>Preiss</w:t>
      </w:r>
      <w:proofErr w:type="spellEnd"/>
      <w:r w:rsidRPr="00BF3756">
        <w:t xml:space="preserve"> brá</w:t>
      </w:r>
      <w:r w:rsidRPr="00BF3756">
        <w:softHyphen/>
        <w:t>nil nejprve na diplomatickém honu na Konopišti, kde informoval kancléře Šámala, že ho nikdy nenapadlo zavedení diktatury po vzoru Hitlerově32, později se sešel přímo s ministrem Benešem, kde ho informoval, že mu ani ve snu nenapadlo doporučovat zde podobné zřízení, jako jest v Německu, že toliko po návštěvě některých míst a zá</w:t>
      </w:r>
      <w:r w:rsidRPr="00BF3756">
        <w:softHyphen/>
        <w:t xml:space="preserve">vodů uváděl dojem, jaký si z návštěvy </w:t>
      </w:r>
      <w:proofErr w:type="gramStart"/>
      <w:r w:rsidRPr="00BF3756">
        <w:t>odnesl.33</w:t>
      </w:r>
      <w:proofErr w:type="gramEnd"/>
      <w:r w:rsidRPr="00BF3756">
        <w:t xml:space="preserve"> Z okolí ministra Beneše byla také vy</w:t>
      </w:r>
      <w:r w:rsidRPr="00BF3756">
        <w:softHyphen/>
        <w:t xml:space="preserve">puštěna nepravdivá fáma, že </w:t>
      </w:r>
      <w:proofErr w:type="spellStart"/>
      <w:r w:rsidRPr="00BF3756">
        <w:t>Preiss</w:t>
      </w:r>
      <w:proofErr w:type="spellEnd"/>
      <w:r w:rsidRPr="00BF3756">
        <w:t xml:space="preserve"> bude chtít kandidovat v prezidentských volbách v roce 1935.34 Možná zde je patrně počátek fámy o </w:t>
      </w:r>
      <w:proofErr w:type="spellStart"/>
      <w:r w:rsidRPr="00BF3756">
        <w:t>Preissově</w:t>
      </w:r>
      <w:proofErr w:type="spellEnd"/>
      <w:r w:rsidRPr="00BF3756">
        <w:t xml:space="preserve"> obdivu k nacismu, která přežívala v levicových kruzích, až byla nakonec zakonzervována i ve fondu Studij</w:t>
      </w:r>
      <w:r w:rsidRPr="00BF3756">
        <w:softHyphen/>
        <w:t xml:space="preserve">ního ústavu </w:t>
      </w:r>
      <w:proofErr w:type="spellStart"/>
      <w:r w:rsidRPr="00BF3756">
        <w:t>Ministesterstva</w:t>
      </w:r>
      <w:proofErr w:type="spellEnd"/>
      <w:r w:rsidRPr="00BF3756">
        <w:t xml:space="preserve"> vnitra, jak již bylo citováno ze svazku s názvem Účast německého kapitálu…</w:t>
      </w:r>
    </w:p>
    <w:p w:rsidR="00900542" w:rsidRPr="00BF3756" w:rsidRDefault="00900542" w:rsidP="00BF3756">
      <w:pPr>
        <w:jc w:val="both"/>
      </w:pPr>
      <w:r w:rsidRPr="00BF3756">
        <w:t xml:space="preserve">Dne 23. března 1935 pronesl </w:t>
      </w:r>
      <w:proofErr w:type="spellStart"/>
      <w:r w:rsidRPr="00BF3756">
        <w:t>Preiss</w:t>
      </w:r>
      <w:proofErr w:type="spellEnd"/>
      <w:r w:rsidRPr="00BF3756">
        <w:t xml:space="preserve"> jako host vynikající řeč na shromáždění </w:t>
      </w:r>
      <w:proofErr w:type="spellStart"/>
      <w:r w:rsidRPr="00BF3756">
        <w:t>Hauptverbeadu</w:t>
      </w:r>
      <w:proofErr w:type="spellEnd"/>
      <w:r w:rsidRPr="00BF3756">
        <w:t xml:space="preserve"> der industrie in </w:t>
      </w:r>
      <w:proofErr w:type="spellStart"/>
      <w:r w:rsidRPr="00BF3756">
        <w:t>Bohmen</w:t>
      </w:r>
      <w:proofErr w:type="spellEnd"/>
      <w:r w:rsidRPr="00BF3756">
        <w:t xml:space="preserve"> v Teplicích. Tehdy sklidil mohutný aplaus a zprávu o přednášce přinesly následující den kromě Národních listů též </w:t>
      </w:r>
      <w:proofErr w:type="spellStart"/>
      <w:r w:rsidRPr="00BF3756">
        <w:t>německoja</w:t>
      </w:r>
      <w:r w:rsidRPr="00BF3756">
        <w:softHyphen/>
        <w:t>zyčné</w:t>
      </w:r>
      <w:proofErr w:type="spellEnd"/>
      <w:r w:rsidRPr="00BF3756">
        <w:t xml:space="preserve"> listy. Národní listy uvedly hned následující den text přednášky pod názvem Ne počet a politická moc, ale síla myšlenky a duch vítězí! Duch přednášky se nesl ve zdravě konzervativním étosu odmítajícím v závěru skvělé řeči rudé a hnědé experimenty. Citujme některá slova přednášky: Ale bylo by chybou </w:t>
      </w:r>
      <w:proofErr w:type="spellStart"/>
      <w:r w:rsidRPr="00BF3756">
        <w:t>zapomínati</w:t>
      </w:r>
      <w:proofErr w:type="spellEnd"/>
      <w:r w:rsidRPr="00BF3756">
        <w:t xml:space="preserve">, že po dobách těžkých úhon probojovává se obrat nikdy neutuchající energii lidské práce a lidského ducha, tu dříve, tu později. Je třeba pouze </w:t>
      </w:r>
      <w:proofErr w:type="spellStart"/>
      <w:r w:rsidRPr="00BF3756">
        <w:t>míti</w:t>
      </w:r>
      <w:proofErr w:type="spellEnd"/>
      <w:r w:rsidRPr="00BF3756">
        <w:t xml:space="preserve"> vůli k překonání těžké doby a </w:t>
      </w:r>
      <w:proofErr w:type="spellStart"/>
      <w:r w:rsidRPr="00BF3756">
        <w:t>neztráceti</w:t>
      </w:r>
      <w:proofErr w:type="spellEnd"/>
      <w:r w:rsidRPr="00BF3756">
        <w:t xml:space="preserve"> v ní mysli. Ale současně také </w:t>
      </w:r>
      <w:proofErr w:type="spellStart"/>
      <w:r w:rsidRPr="00BF3756">
        <w:t>nesahati</w:t>
      </w:r>
      <w:proofErr w:type="spellEnd"/>
      <w:r w:rsidRPr="00BF3756">
        <w:t xml:space="preserve"> k experimentům, které jsou s to, aby ochromovaly samotnou majetkovou podstatu národa a tím podvracely budoucno. V dobách zlých nutno se </w:t>
      </w:r>
      <w:proofErr w:type="spellStart"/>
      <w:r w:rsidRPr="00BF3756">
        <w:t>smí</w:t>
      </w:r>
      <w:r w:rsidRPr="00BF3756">
        <w:softHyphen/>
        <w:t>řiti</w:t>
      </w:r>
      <w:proofErr w:type="spellEnd"/>
      <w:r w:rsidRPr="00BF3756">
        <w:t xml:space="preserve"> s potřebnými oběťmi, v dobách dobrých možno </w:t>
      </w:r>
      <w:proofErr w:type="spellStart"/>
      <w:r w:rsidRPr="00BF3756">
        <w:t>nahrazovati</w:t>
      </w:r>
      <w:proofErr w:type="spellEnd"/>
      <w:r w:rsidRPr="00BF3756">
        <w:t xml:space="preserve"> to, co tlak doby zhoršil. Bylo by </w:t>
      </w:r>
      <w:proofErr w:type="spellStart"/>
      <w:r w:rsidRPr="00BF3756">
        <w:t>nesprávno</w:t>
      </w:r>
      <w:proofErr w:type="spellEnd"/>
      <w:r w:rsidRPr="00BF3756">
        <w:t xml:space="preserve"> a </w:t>
      </w:r>
      <w:proofErr w:type="spellStart"/>
      <w:r w:rsidRPr="00BF3756">
        <w:t>neodpustitelno</w:t>
      </w:r>
      <w:proofErr w:type="spellEnd"/>
      <w:r w:rsidRPr="00BF3756">
        <w:t xml:space="preserve"> pro obtíže doby, tedy přechodné, </w:t>
      </w:r>
      <w:proofErr w:type="spellStart"/>
      <w:r w:rsidRPr="00BF3756">
        <w:t>bořiti</w:t>
      </w:r>
      <w:proofErr w:type="spellEnd"/>
      <w:r w:rsidRPr="00BF3756">
        <w:t xml:space="preserve"> to, co tvoře</w:t>
      </w:r>
      <w:r w:rsidRPr="00BF3756">
        <w:softHyphen/>
        <w:t xml:space="preserve">no po desetiletí a co se osvědčilo. Ještě před pěti lety prosperita u nás byla považována za jev stálý – a nyní zase krize se tak posuzuje. </w:t>
      </w:r>
      <w:proofErr w:type="spellStart"/>
      <w:r w:rsidRPr="00BF3756">
        <w:t>Aequam</w:t>
      </w:r>
      <w:proofErr w:type="spellEnd"/>
      <w:r w:rsidRPr="00BF3756">
        <w:t xml:space="preserve"> </w:t>
      </w:r>
      <w:proofErr w:type="spellStart"/>
      <w:r w:rsidRPr="00BF3756">
        <w:t>servare</w:t>
      </w:r>
      <w:proofErr w:type="spellEnd"/>
      <w:r w:rsidRPr="00BF3756">
        <w:t xml:space="preserve"> momentem </w:t>
      </w:r>
      <w:proofErr w:type="spellStart"/>
      <w:r w:rsidRPr="00BF3756">
        <w:t>rebus</w:t>
      </w:r>
      <w:proofErr w:type="spellEnd"/>
      <w:r w:rsidRPr="00BF3756">
        <w:t xml:space="preserve"> in </w:t>
      </w:r>
      <w:proofErr w:type="spellStart"/>
      <w:r w:rsidRPr="00BF3756">
        <w:t>arduis</w:t>
      </w:r>
      <w:proofErr w:type="spellEnd"/>
      <w:r w:rsidRPr="00BF3756">
        <w:t>. Přednáška pak byla zakončena slovy: Nechci říci nic, než že věřím v budouc</w:t>
      </w:r>
      <w:r w:rsidRPr="00BF3756">
        <w:softHyphen/>
        <w:t>nost účinné a bohdá požehnané spolupráce hospodářské Čechů i Němců v tomto státu a že věřím, že jedině na síle ducha a svobodné práce jest založen úspěch a dobrý budou</w:t>
      </w:r>
      <w:r w:rsidRPr="00BF3756">
        <w:softHyphen/>
        <w:t xml:space="preserve">cí vývoj. Z </w:t>
      </w:r>
      <w:proofErr w:type="spellStart"/>
      <w:r w:rsidRPr="00BF3756">
        <w:t>německojazyčného</w:t>
      </w:r>
      <w:proofErr w:type="spellEnd"/>
      <w:r w:rsidRPr="00BF3756">
        <w:t xml:space="preserve"> tisku přinesl </w:t>
      </w:r>
      <w:r w:rsidRPr="00BF3756">
        <w:lastRenderedPageBreak/>
        <w:t xml:space="preserve">následující den zprávu </w:t>
      </w:r>
      <w:proofErr w:type="spellStart"/>
      <w:r w:rsidRPr="00BF3756">
        <w:t>Deutsche</w:t>
      </w:r>
      <w:proofErr w:type="spellEnd"/>
      <w:r w:rsidRPr="00BF3756">
        <w:t xml:space="preserve"> </w:t>
      </w:r>
      <w:proofErr w:type="spellStart"/>
      <w:r w:rsidRPr="00BF3756">
        <w:t>Zeitung</w:t>
      </w:r>
      <w:proofErr w:type="spellEnd"/>
      <w:r w:rsidRPr="00BF3756">
        <w:t xml:space="preserve"> Bohemia, koncem měsíce března reagoval </w:t>
      </w:r>
      <w:proofErr w:type="spellStart"/>
      <w:r w:rsidRPr="00BF3756">
        <w:t>Neuer</w:t>
      </w:r>
      <w:proofErr w:type="spellEnd"/>
      <w:r w:rsidRPr="00BF3756">
        <w:t xml:space="preserve"> </w:t>
      </w:r>
      <w:proofErr w:type="spellStart"/>
      <w:r w:rsidRPr="00BF3756">
        <w:t>Morgen</w:t>
      </w:r>
      <w:proofErr w:type="spellEnd"/>
      <w:r w:rsidRPr="00BF3756">
        <w:t xml:space="preserve"> a konečně v druhé polovině dubna se </w:t>
      </w:r>
      <w:proofErr w:type="spellStart"/>
      <w:r w:rsidRPr="00BF3756">
        <w:t>Preissově</w:t>
      </w:r>
      <w:proofErr w:type="spellEnd"/>
      <w:r w:rsidRPr="00BF3756">
        <w:t xml:space="preserve"> přednášce věnoval Hamburger </w:t>
      </w:r>
      <w:proofErr w:type="spellStart"/>
      <w:r w:rsidRPr="00BF3756">
        <w:t>Fremdenblatt</w:t>
      </w:r>
      <w:proofErr w:type="spellEnd"/>
      <w:r w:rsidRPr="00BF3756">
        <w:t>.</w:t>
      </w:r>
    </w:p>
    <w:p w:rsidR="00900542" w:rsidRPr="00BF3756" w:rsidRDefault="00900542" w:rsidP="00BF3756">
      <w:pPr>
        <w:jc w:val="both"/>
      </w:pPr>
      <w:r w:rsidRPr="00BF3756">
        <w:t xml:space="preserve">Například </w:t>
      </w:r>
      <w:proofErr w:type="spellStart"/>
      <w:r w:rsidRPr="00BF3756">
        <w:t>Mautnerovy</w:t>
      </w:r>
      <w:proofErr w:type="spellEnd"/>
      <w:r w:rsidRPr="00BF3756">
        <w:t xml:space="preserve"> textilní závody byly chápány jako podnik důležitý pro vyzbrojování státu, a proto musela projít prověrkou státní spolehlivosti celá správ</w:t>
      </w:r>
      <w:r w:rsidRPr="00BF3756">
        <w:softHyphen/>
        <w:t xml:space="preserve">ní rada textilky včetně </w:t>
      </w:r>
      <w:proofErr w:type="spellStart"/>
      <w:r w:rsidRPr="00BF3756">
        <w:t>Preisse</w:t>
      </w:r>
      <w:proofErr w:type="spellEnd"/>
      <w:r w:rsidRPr="00BF3756">
        <w:t>. Policejní prezidium prověrku zakončuje krátkou a stručnou zprávu ze dne 30. července 1937 takto: Proti jmenovaným osobám neby</w:t>
      </w:r>
      <w:r w:rsidRPr="00BF3756">
        <w:softHyphen/>
        <w:t xml:space="preserve">la v ohledu jejich mravní zachovalosti, jakož i politické a státoobčanské spolehlivosti žádná závada </w:t>
      </w:r>
      <w:proofErr w:type="gramStart"/>
      <w:r w:rsidRPr="00BF3756">
        <w:t>zjištěna.41</w:t>
      </w:r>
      <w:proofErr w:type="gramEnd"/>
      <w:r w:rsidRPr="00BF3756">
        <w:t xml:space="preserve"> Prověrka o státní spolehlivosti se tedy stala jistou zárodeč</w:t>
      </w:r>
      <w:r w:rsidRPr="00BF3756">
        <w:softHyphen/>
        <w:t>nou formou bezpečnostní prověrky, které se v evropských zemích evolučně vyvinuly do různých podob.</w:t>
      </w:r>
    </w:p>
    <w:p w:rsidR="00900542" w:rsidRPr="00BF3756" w:rsidRDefault="00900542" w:rsidP="00BF3756">
      <w:pPr>
        <w:jc w:val="both"/>
      </w:pPr>
      <w:r w:rsidRPr="00BF3756">
        <w:t xml:space="preserve">Pokud jde o dr. </w:t>
      </w:r>
      <w:proofErr w:type="spellStart"/>
      <w:r w:rsidRPr="00BF3756">
        <w:t>Kieslingera</w:t>
      </w:r>
      <w:proofErr w:type="spellEnd"/>
      <w:r w:rsidRPr="00BF3756">
        <w:t xml:space="preserve">, je zajímavé připomenout, že v roce 1935 tlumočil </w:t>
      </w:r>
      <w:proofErr w:type="spellStart"/>
      <w:r w:rsidRPr="00BF3756">
        <w:t>Preissovi</w:t>
      </w:r>
      <w:proofErr w:type="spellEnd"/>
      <w:r w:rsidRPr="00BF3756">
        <w:t xml:space="preserve"> zajímavý vzkaz prostřednictvím funkcionáře Svazu průmyslníků Ing. Voj</w:t>
      </w:r>
      <w:r w:rsidRPr="00BF3756">
        <w:softHyphen/>
        <w:t>těcha Mixy spočívající v tom, že pokud by Národní demokracie postavila jako prezi</w:t>
      </w:r>
      <w:r w:rsidRPr="00BF3756">
        <w:softHyphen/>
        <w:t xml:space="preserve">dentského kandidáta dr. Karla Kramáře, pak by ho </w:t>
      </w:r>
      <w:proofErr w:type="spellStart"/>
      <w:r w:rsidRPr="00BF3756">
        <w:t>SdP</w:t>
      </w:r>
      <w:proofErr w:type="spellEnd"/>
      <w:r w:rsidRPr="00BF3756">
        <w:t xml:space="preserve"> volila společně s německými agrárníky.</w:t>
      </w:r>
    </w:p>
    <w:p w:rsidR="00900542" w:rsidRPr="00BF3756" w:rsidRDefault="00900542" w:rsidP="00BF3756">
      <w:pPr>
        <w:jc w:val="both"/>
      </w:pPr>
      <w:r w:rsidRPr="00BF3756">
        <w:t xml:space="preserve">Před blížící se katastrofou se </w:t>
      </w:r>
      <w:proofErr w:type="spellStart"/>
      <w:r w:rsidRPr="00BF3756">
        <w:t>Preiss</w:t>
      </w:r>
      <w:proofErr w:type="spellEnd"/>
      <w:r w:rsidRPr="00BF3756">
        <w:t xml:space="preserve"> snažil zachránit dva klíčové podniky dů</w:t>
      </w:r>
      <w:r w:rsidRPr="00BF3756">
        <w:softHyphen/>
        <w:t xml:space="preserve">ležité pro československý zbrojní průmysl, a to Škodovku a Báňskou společnost, a. s., ve kterých měla rozhodující podíl francouzská skupina </w:t>
      </w:r>
      <w:proofErr w:type="spellStart"/>
      <w:r w:rsidRPr="00BF3756">
        <w:t>Schneider</w:t>
      </w:r>
      <w:proofErr w:type="spellEnd"/>
      <w:r w:rsidRPr="00BF3756">
        <w:t>-</w:t>
      </w:r>
      <w:proofErr w:type="spellStart"/>
      <w:r w:rsidRPr="00BF3756">
        <w:t>Creuzot</w:t>
      </w:r>
      <w:proofErr w:type="spellEnd"/>
      <w:r w:rsidRPr="00BF3756">
        <w:t>. Z tohoto důvodu vedl jednání s vedoucím představitelem francouzské kapitá</w:t>
      </w:r>
      <w:r w:rsidRPr="00BF3756">
        <w:softHyphen/>
        <w:t xml:space="preserve">lové skupiny panem </w:t>
      </w:r>
      <w:proofErr w:type="spellStart"/>
      <w:r w:rsidRPr="00BF3756">
        <w:t>Leperquem</w:t>
      </w:r>
      <w:proofErr w:type="spellEnd"/>
      <w:r w:rsidRPr="00BF3756">
        <w:t xml:space="preserve"> o případném „zdánlivém“ prodeji pod kontro</w:t>
      </w:r>
      <w:r w:rsidRPr="00BF3756">
        <w:softHyphen/>
        <w:t>lou Živnobanky do Ameriky, tak aby byly tyto podniky právně uklizeny z dosa</w:t>
      </w:r>
      <w:r w:rsidRPr="00BF3756">
        <w:softHyphen/>
        <w:t xml:space="preserve">hu nacistického Německa do zámořské jurisdikce a ochráněny tak před hrozícím nepřátelským </w:t>
      </w:r>
      <w:proofErr w:type="gramStart"/>
      <w:r w:rsidRPr="00BF3756">
        <w:t>převzetím.47</w:t>
      </w:r>
      <w:proofErr w:type="gramEnd"/>
      <w:r w:rsidRPr="00BF3756">
        <w:t xml:space="preserve"> Tato představa nebyla nakonec naplněna. Další klíčové zbrojovky, totiž ČKD a </w:t>
      </w:r>
      <w:proofErr w:type="spellStart"/>
      <w:r w:rsidRPr="00BF3756">
        <w:t>Explosie</w:t>
      </w:r>
      <w:proofErr w:type="spellEnd"/>
      <w:r w:rsidRPr="00BF3756">
        <w:t>, patřily do koncernových podniků ovládaných přímo Živnobankou.</w:t>
      </w:r>
    </w:p>
    <w:p w:rsidR="00900542" w:rsidRPr="00BF3756" w:rsidRDefault="00900542" w:rsidP="00BF3756">
      <w:pPr>
        <w:jc w:val="both"/>
      </w:pPr>
      <w:r w:rsidRPr="00BF3756">
        <w:t xml:space="preserve">Po Mnichovu </w:t>
      </w:r>
      <w:proofErr w:type="spellStart"/>
      <w:r w:rsidRPr="00BF3756">
        <w:t>Preiss</w:t>
      </w:r>
      <w:proofErr w:type="spellEnd"/>
      <w:r w:rsidRPr="00BF3756">
        <w:t xml:space="preserve"> napsal Rudolfu Beranovi téměř prorocká slova: Nezapo</w:t>
      </w:r>
      <w:r w:rsidRPr="00BF3756">
        <w:softHyphen/>
        <w:t xml:space="preserve">meňte, že otázka zavinění katastrofy bude jednou velmi silně nadhozena a že nebude lze </w:t>
      </w:r>
      <w:proofErr w:type="spellStart"/>
      <w:r w:rsidRPr="00BF3756">
        <w:t>sunouti</w:t>
      </w:r>
      <w:proofErr w:type="spellEnd"/>
      <w:r w:rsidRPr="00BF3756">
        <w:t xml:space="preserve"> vše na dr. Beneše, nýbrž že bude zdůrazněna spoluodpovědnost posled</w:t>
      </w:r>
      <w:r w:rsidRPr="00BF3756">
        <w:softHyphen/>
        <w:t xml:space="preserve">ních dvou tří vlád a jejich členů. Šikovný agitátor tohoto snadno užije a těžká bude </w:t>
      </w:r>
      <w:proofErr w:type="gramStart"/>
      <w:r w:rsidRPr="00BF3756">
        <w:t>obrana.48</w:t>
      </w:r>
      <w:proofErr w:type="gramEnd"/>
      <w:r w:rsidRPr="00BF3756">
        <w:t xml:space="preserve"> V té době ovšem nemohl tušit, že to bude právě on, kdo bude po válce vyšetřován.</w:t>
      </w:r>
    </w:p>
    <w:p w:rsidR="00900542" w:rsidRPr="00BF3756" w:rsidRDefault="00900542" w:rsidP="00BF3756">
      <w:pPr>
        <w:jc w:val="both"/>
      </w:pPr>
      <w:r w:rsidRPr="00BF3756">
        <w:t>Krátce po Mnichovu vrátil Francii vyznamenání Rytíře čestné legie, jak se zmínil ve svém dopise funkcionáři Živnobanky a Ústředního svazu průmyslníků Ing. Mixovi.</w:t>
      </w:r>
    </w:p>
    <w:p w:rsidR="00900542" w:rsidRPr="00BF3756" w:rsidRDefault="00900542" w:rsidP="00BF3756">
      <w:pPr>
        <w:jc w:val="both"/>
      </w:pPr>
      <w:r w:rsidRPr="00BF3756">
        <w:t xml:space="preserve">Dne 8. července 1942 byl odsouzen spolu s dalšími funkcionáři Živnobanky pro nedovolený obchod s máslem a odsouzen k drakonickému trestu ve výši 5 000 </w:t>
      </w:r>
      <w:proofErr w:type="spellStart"/>
      <w:r w:rsidRPr="00BF3756">
        <w:t>000</w:t>
      </w:r>
      <w:proofErr w:type="spellEnd"/>
      <w:r w:rsidRPr="00BF3756">
        <w:t xml:space="preserve"> korun s pohrůžkou koncentračního </w:t>
      </w:r>
      <w:proofErr w:type="gramStart"/>
      <w:r w:rsidRPr="00BF3756">
        <w:t>tábora.52</w:t>
      </w:r>
      <w:proofErr w:type="gramEnd"/>
      <w:r w:rsidRPr="00BF3756">
        <w:t xml:space="preserve"> Zde je ale zapotřebí doplnit jednu pod</w:t>
      </w:r>
      <w:r w:rsidRPr="00BF3756">
        <w:softHyphen/>
        <w:t xml:space="preserve">statnou informaci: akci s máslem organizoval </w:t>
      </w:r>
      <w:proofErr w:type="spellStart"/>
      <w:r w:rsidRPr="00BF3756">
        <w:t>Preissův</w:t>
      </w:r>
      <w:proofErr w:type="spellEnd"/>
      <w:r w:rsidRPr="00BF3756">
        <w:t xml:space="preserve"> zeť dr. Josef Hartmann, vyso</w:t>
      </w:r>
      <w:r w:rsidRPr="00BF3756">
        <w:softHyphen/>
        <w:t>ký funkcionář cukrovarnického průmyslu, do jehož kompetencí patřilo také řízení Radlické mlékárny. Dr. Hartmannovi se podařilo „ztratit“ více než desítku tun más</w:t>
      </w:r>
      <w:r w:rsidRPr="00BF3756">
        <w:softHyphen/>
        <w:t xml:space="preserve">la. Okolnost, že by si vysoce situovaní a nadprůměrně placení manažeři </w:t>
      </w:r>
      <w:proofErr w:type="gramStart"/>
      <w:r w:rsidRPr="00BF3756">
        <w:t>přivydělávali</w:t>
      </w:r>
      <w:proofErr w:type="gramEnd"/>
      <w:r w:rsidRPr="00BF3756">
        <w:t xml:space="preserve"> černým obchodem se </w:t>
      </w:r>
      <w:proofErr w:type="gramStart"/>
      <w:r w:rsidRPr="00BF3756">
        <w:t>nezdá</w:t>
      </w:r>
      <w:proofErr w:type="gramEnd"/>
      <w:r w:rsidRPr="00BF3756">
        <w:t xml:space="preserve"> být s ohledem na míru rizika příliš pravděpodobná, byť kostka másla měla na černém trhu nesmírnou cenu. Dr. Hartmann byl totiž zapojen do domácí rezistence a plnil též kurýrní služby pro generála Eliáše. Ještě předtím mu bylo vybudováno krytí, které mu umožňovalo vykonávat obchodní cesty po Evropě. </w:t>
      </w:r>
    </w:p>
    <w:p w:rsidR="00900542" w:rsidRPr="00BF3756" w:rsidRDefault="00900542" w:rsidP="00BF3756">
      <w:pPr>
        <w:jc w:val="both"/>
      </w:pPr>
      <w:r w:rsidRPr="00BF3756">
        <w:t>Například Ing. Dvořáček, vrchní ředitel Živnobanky, nemohl bez souhlasu gesta</w:t>
      </w:r>
      <w:r w:rsidRPr="00BF3756">
        <w:softHyphen/>
        <w:t xml:space="preserve">pa vycestovat ani na </w:t>
      </w:r>
      <w:proofErr w:type="gramStart"/>
      <w:r w:rsidRPr="00BF3756">
        <w:t>Slovensko.53</w:t>
      </w:r>
      <w:proofErr w:type="gramEnd"/>
      <w:r w:rsidRPr="00BF3756">
        <w:t xml:space="preserve"> Jak vyplynulo z poválečné výpovědi dr. Hartmanna podle tzv. malého dekretu před </w:t>
      </w:r>
      <w:r w:rsidRPr="00BF3756">
        <w:lastRenderedPageBreak/>
        <w:t xml:space="preserve">komisí Národního výboru Prahy, kromě kurýrních služeb pro generála Eliáše spolupracoval s Klapkovým fondem a finančně přispíval též na odboj, což vedlo k zastavení jeho stíhání.54 </w:t>
      </w:r>
    </w:p>
    <w:p w:rsidR="00900542" w:rsidRPr="00BF3756" w:rsidRDefault="00900542" w:rsidP="00BF3756">
      <w:pPr>
        <w:jc w:val="both"/>
      </w:pPr>
      <w:r w:rsidRPr="00BF3756">
        <w:t xml:space="preserve">Autor se domnívá, že skutečným důvodem ztráty másla z Radlické </w:t>
      </w:r>
      <w:proofErr w:type="spellStart"/>
      <w:r w:rsidRPr="00BF3756">
        <w:t>mlékar</w:t>
      </w:r>
      <w:r w:rsidRPr="00BF3756">
        <w:softHyphen/>
        <w:t>ny</w:t>
      </w:r>
      <w:proofErr w:type="spellEnd"/>
      <w:r w:rsidRPr="00BF3756">
        <w:t xml:space="preserve"> mohlo být právě financování odboje a při té příležitosti se nějaké máslo dostalo i mezi vedoucí funkcionáře Živnostenské banky. Obdobný postup totiž zvolil i od</w:t>
      </w:r>
      <w:r w:rsidRPr="00BF3756">
        <w:softHyphen/>
        <w:t xml:space="preserve">bojář Ing. </w:t>
      </w:r>
      <w:proofErr w:type="spellStart"/>
      <w:r w:rsidRPr="00BF3756">
        <w:t>Staller</w:t>
      </w:r>
      <w:proofErr w:type="spellEnd"/>
      <w:r w:rsidRPr="00BF3756">
        <w:t>, určité finanční prostředky Zbrojovky byly vyčištěny z bilance a při</w:t>
      </w:r>
      <w:r w:rsidRPr="00BF3756">
        <w:softHyphen/>
        <w:t xml:space="preserve">praveny následně pro odbojovou </w:t>
      </w:r>
      <w:proofErr w:type="gramStart"/>
      <w:r w:rsidRPr="00BF3756">
        <w:t>činnost.55</w:t>
      </w:r>
      <w:proofErr w:type="gramEnd"/>
      <w:r w:rsidRPr="00BF3756">
        <w:t xml:space="preserve"> S odstupem času si můžeme položit otáz</w:t>
      </w:r>
      <w:r w:rsidRPr="00BF3756">
        <w:softHyphen/>
        <w:t>ku, zda nemělo exilové ústředí zakázat Hartmannovi jakékoliv další rizikové aktivity, kterými by na sebe poutal pozornost. Prioritou mělo být udržení bezpečného spo</w:t>
      </w:r>
      <w:r w:rsidRPr="00BF3756">
        <w:softHyphen/>
        <w:t xml:space="preserve">jení s gen. Eliášem a nepoutat na sebe tzv. odbojový hrozen, který by se nebezpečně přiblížil ke gen. Eliášovi. </w:t>
      </w:r>
    </w:p>
    <w:p w:rsidR="00900542" w:rsidRPr="00BF3756" w:rsidRDefault="00900542" w:rsidP="00BF3756">
      <w:pPr>
        <w:jc w:val="both"/>
      </w:pPr>
      <w:proofErr w:type="spellStart"/>
      <w:r w:rsidRPr="00BF3756">
        <w:t>Preisse</w:t>
      </w:r>
      <w:proofErr w:type="spellEnd"/>
      <w:r w:rsidRPr="00BF3756">
        <w:t xml:space="preserve"> a jeho zetě dr. Hartmanna spojuje ještě jedna věc: předávání odbojových zpráv o ekonomické situaci v protektorátu. </w:t>
      </w:r>
      <w:proofErr w:type="spellStart"/>
      <w:r w:rsidRPr="00BF3756">
        <w:t>Preiss</w:t>
      </w:r>
      <w:proofErr w:type="spellEnd"/>
      <w:r w:rsidRPr="00BF3756">
        <w:t xml:space="preserve"> v poslední výpovědi po svém dru</w:t>
      </w:r>
      <w:r w:rsidRPr="00BF3756">
        <w:softHyphen/>
        <w:t>hém poválečném zatčení ze 4. února 1945 uvedl doslova toto: Hartmann byl totiž ochoten používat svých cest do ciziny k tomu, aby od nás podával, v daném případě přes Athény, zprávy do Londýna o naší hospodářské situaci, o vnikání Němců do prů</w:t>
      </w:r>
      <w:r w:rsidRPr="00BF3756">
        <w:softHyphen/>
        <w:t>myslu a obsazování míst jimi a o všeobecné situaci. Jsem přesvědčen, že tyto zprávy do Londýna podal, což mi také po svém příjezdu z cest hlásil.</w:t>
      </w:r>
    </w:p>
    <w:p w:rsidR="00900542" w:rsidRPr="00BF3756" w:rsidRDefault="00900542" w:rsidP="00BF3756">
      <w:pPr>
        <w:jc w:val="both"/>
      </w:pPr>
      <w:r w:rsidRPr="00BF3756">
        <w:t xml:space="preserve">Z textu je tedy zřejmé, že hovoří nikoliv o předání jedné nahodilé zprávy, ale o předání několika zpráv prostřednictvím svého zetě. Ve fondu VUA se autorovi nepodařilo ze zachovaných hospodářských zpráv hledanou zprávu ztotožnit s </w:t>
      </w:r>
      <w:proofErr w:type="spellStart"/>
      <w:r w:rsidRPr="00BF3756">
        <w:t>Prei</w:t>
      </w:r>
      <w:r w:rsidRPr="00BF3756">
        <w:softHyphen/>
        <w:t>ssovým</w:t>
      </w:r>
      <w:proofErr w:type="spellEnd"/>
      <w:r w:rsidRPr="00BF3756">
        <w:t xml:space="preserve"> </w:t>
      </w:r>
      <w:proofErr w:type="gramStart"/>
      <w:r w:rsidRPr="00BF3756">
        <w:t>autorstvím.57</w:t>
      </w:r>
      <w:proofErr w:type="gramEnd"/>
      <w:r w:rsidRPr="00BF3756">
        <w:t xml:space="preserve"> V každém případě dr. Hartmann v uvedeném časovém okně, o kterém hovoří ve svém výslechu </w:t>
      </w:r>
      <w:proofErr w:type="spellStart"/>
      <w:r w:rsidRPr="00BF3756">
        <w:t>Preiss</w:t>
      </w:r>
      <w:proofErr w:type="spellEnd"/>
      <w:r w:rsidRPr="00BF3756">
        <w:t>, skutečně vykonal cestu do Řecka, jak uve</w:t>
      </w:r>
      <w:r w:rsidRPr="00BF3756">
        <w:softHyphen/>
        <w:t xml:space="preserve">dl Hartmann ve své poválečné výpovědi. Věnujme tedy pár slov odbojové činnosti Hartmanna, o které </w:t>
      </w:r>
      <w:proofErr w:type="spellStart"/>
      <w:r w:rsidRPr="00BF3756">
        <w:t>Preiss</w:t>
      </w:r>
      <w:proofErr w:type="spellEnd"/>
      <w:r w:rsidRPr="00BF3756">
        <w:t xml:space="preserve"> tedy patrně věděl a z toho důvodu ho mohl využít. </w:t>
      </w:r>
    </w:p>
    <w:p w:rsidR="00900542" w:rsidRPr="00BF3756" w:rsidRDefault="00900542" w:rsidP="00BF3756">
      <w:pPr>
        <w:jc w:val="both"/>
      </w:pPr>
      <w:r w:rsidRPr="00BF3756">
        <w:t xml:space="preserve">Hartmann dále </w:t>
      </w:r>
      <w:proofErr w:type="gramStart"/>
      <w:r w:rsidRPr="00BF3756">
        <w:t>uvádí,58</w:t>
      </w:r>
      <w:proofErr w:type="gramEnd"/>
      <w:r w:rsidRPr="00BF3756">
        <w:t xml:space="preserve"> že v té době (1940) bylo mi umožněno dík spolupráci s dr. </w:t>
      </w:r>
      <w:proofErr w:type="spellStart"/>
      <w:r w:rsidRPr="00BF3756">
        <w:t>Frankerberem</w:t>
      </w:r>
      <w:proofErr w:type="spellEnd"/>
      <w:r w:rsidRPr="00BF3756">
        <w:t xml:space="preserve"> odjetí několikráte do ciziny, jako do Budapešti, kde jsem byl ve sty</w:t>
      </w:r>
      <w:r w:rsidRPr="00BF3756">
        <w:softHyphen/>
        <w:t xml:space="preserve">ku s panem </w:t>
      </w:r>
      <w:proofErr w:type="spellStart"/>
      <w:r w:rsidRPr="00BF3756">
        <w:t>Peterym</w:t>
      </w:r>
      <w:proofErr w:type="spellEnd"/>
      <w:r w:rsidRPr="00BF3756">
        <w:t xml:space="preserve"> (</w:t>
      </w:r>
      <w:proofErr w:type="spellStart"/>
      <w:r w:rsidRPr="00BF3756">
        <w:t>Intelligence</w:t>
      </w:r>
      <w:proofErr w:type="spellEnd"/>
      <w:r w:rsidRPr="00BF3756">
        <w:t xml:space="preserve"> </w:t>
      </w:r>
      <w:proofErr w:type="spellStart"/>
      <w:r w:rsidRPr="00BF3756">
        <w:t>Service</w:t>
      </w:r>
      <w:proofErr w:type="spellEnd"/>
      <w:r w:rsidRPr="00BF3756">
        <w:t xml:space="preserve">), do Sofie a do </w:t>
      </w:r>
      <w:proofErr w:type="spellStart"/>
      <w:r w:rsidRPr="00BF3756">
        <w:t>Athen</w:t>
      </w:r>
      <w:proofErr w:type="spellEnd"/>
      <w:r w:rsidRPr="00BF3756">
        <w:t xml:space="preserve">, kde jsem navázal styk s dr. </w:t>
      </w:r>
      <w:proofErr w:type="spellStart"/>
      <w:r w:rsidRPr="00BF3756">
        <w:t>Samarasem</w:t>
      </w:r>
      <w:proofErr w:type="spellEnd"/>
      <w:r w:rsidRPr="00BF3756">
        <w:t>, který mne seznámil s řeckými vojenskými činiteli, jimž jsem dal in</w:t>
      </w:r>
      <w:r w:rsidRPr="00BF3756">
        <w:softHyphen/>
        <w:t>formace o poměrech v obsazené části republiky, od nichž jsem na druhé straně získal cenné zprávy vojenského rázu, jež jsem v Praze sdělil tehdejšímu předsedovi vlády Ing. Eliášovi, se kterým jsem úzce spolupracoval. Ve Švýcarsku navázal jsem již teh</w:t>
      </w:r>
      <w:r w:rsidRPr="00BF3756">
        <w:softHyphen/>
        <w:t xml:space="preserve">dy velmi cenné styky, jež později umožnily finanční podporu odboje v zahraničí. Dále pokračuje: V době mé vazby podařilo se mi </w:t>
      </w:r>
      <w:proofErr w:type="spellStart"/>
      <w:r w:rsidRPr="00BF3756">
        <w:t>zůstati</w:t>
      </w:r>
      <w:proofErr w:type="spellEnd"/>
      <w:r w:rsidRPr="00BF3756">
        <w:t xml:space="preserve"> ve styku s mým spolupracovníkem ředitelem J. </w:t>
      </w:r>
      <w:proofErr w:type="spellStart"/>
      <w:r w:rsidRPr="00BF3756">
        <w:t>Cittou</w:t>
      </w:r>
      <w:proofErr w:type="spellEnd"/>
      <w:r w:rsidRPr="00BF3756">
        <w:t xml:space="preserve"> a </w:t>
      </w:r>
      <w:proofErr w:type="spellStart"/>
      <w:r w:rsidRPr="00BF3756">
        <w:t>dávati</w:t>
      </w:r>
      <w:proofErr w:type="spellEnd"/>
      <w:r w:rsidRPr="00BF3756">
        <w:t xml:space="preserve"> mu dispozice k pokračování mé činnosti politické. Pan ře</w:t>
      </w:r>
      <w:r w:rsidRPr="00BF3756">
        <w:softHyphen/>
        <w:t xml:space="preserve">ditel </w:t>
      </w:r>
      <w:proofErr w:type="spellStart"/>
      <w:r w:rsidRPr="00BF3756">
        <w:t>Citta</w:t>
      </w:r>
      <w:proofErr w:type="spellEnd"/>
      <w:r w:rsidRPr="00BF3756">
        <w:t xml:space="preserve"> umožnil na můj popud cesty ředitele </w:t>
      </w:r>
      <w:proofErr w:type="spellStart"/>
      <w:r w:rsidRPr="00BF3756">
        <w:t>Frašteckého</w:t>
      </w:r>
      <w:proofErr w:type="spellEnd"/>
      <w:r w:rsidRPr="00BF3756">
        <w:t xml:space="preserve"> do Švýcar, kde vystupoval jako spojka pod krycím jménem FREY mezi Londýnskou vládou a slovenskou Národní radou. Ředitel </w:t>
      </w:r>
      <w:proofErr w:type="spellStart"/>
      <w:r w:rsidRPr="00BF3756">
        <w:t>Citta</w:t>
      </w:r>
      <w:proofErr w:type="spellEnd"/>
      <w:r w:rsidRPr="00BF3756">
        <w:t xml:space="preserve"> navázal pak přímé </w:t>
      </w:r>
      <w:proofErr w:type="gramStart"/>
      <w:r w:rsidRPr="00BF3756">
        <w:t>spojení s našim vyslancem</w:t>
      </w:r>
      <w:proofErr w:type="gramEnd"/>
      <w:r w:rsidRPr="00BF3756">
        <w:t xml:space="preserve"> Kopeckým a opatřil finanční prostředky pro zahraniční odboj.“ </w:t>
      </w:r>
    </w:p>
    <w:p w:rsidR="00900542" w:rsidRPr="00BF3756" w:rsidRDefault="00900542" w:rsidP="00BF3756">
      <w:pPr>
        <w:jc w:val="both"/>
      </w:pPr>
      <w:r w:rsidRPr="00BF3756">
        <w:t>Tak například Hartmannova služební cesta do Sofie proběhla tak, že na letišti v Sofii čekal speciál, ve kterém odletěl do Soluně, kde se sešel s další spojkou. Od</w:t>
      </w:r>
      <w:r w:rsidRPr="00BF3756">
        <w:softHyphen/>
        <w:t>tud se již zprávy dostaly k exilové vládě do Londýna. Tato cesta byla známa zasvě</w:t>
      </w:r>
      <w:r w:rsidRPr="00BF3756">
        <w:softHyphen/>
        <w:t>ceným osobám Ústředního vedení odboje domácího (ÚVOD), o čemž svědčí pová</w:t>
      </w:r>
      <w:r w:rsidRPr="00BF3756">
        <w:softHyphen/>
        <w:t xml:space="preserve">lečná svědecká výpověď spolupracovníka </w:t>
      </w:r>
      <w:proofErr w:type="spellStart"/>
      <w:r w:rsidRPr="00BF3756">
        <w:t>ÚVODu</w:t>
      </w:r>
      <w:proofErr w:type="spellEnd"/>
      <w:r w:rsidRPr="00BF3756">
        <w:t xml:space="preserve">, státního zástupce dr. </w:t>
      </w:r>
      <w:proofErr w:type="spellStart"/>
      <w:r w:rsidRPr="00BF3756">
        <w:t>Grospiče</w:t>
      </w:r>
      <w:proofErr w:type="spellEnd"/>
      <w:r w:rsidRPr="00BF3756">
        <w:t xml:space="preserve"> ve prospěch dr. Hartmanna. O obsahu zásilek neměl dr. </w:t>
      </w:r>
      <w:proofErr w:type="spellStart"/>
      <w:r w:rsidRPr="00BF3756">
        <w:t>Grospič</w:t>
      </w:r>
      <w:proofErr w:type="spellEnd"/>
      <w:r w:rsidRPr="00BF3756">
        <w:t xml:space="preserve"> pochopitelně detail</w:t>
      </w:r>
      <w:r w:rsidRPr="00BF3756">
        <w:softHyphen/>
        <w:t xml:space="preserve">ní informace, pouze k cestě přes Sofii uvedl, že dr. Hartmann vezl „nějaký důležitý hospodářský </w:t>
      </w:r>
      <w:proofErr w:type="gramStart"/>
      <w:r w:rsidRPr="00BF3756">
        <w:t>plán“.59</w:t>
      </w:r>
      <w:proofErr w:type="gramEnd"/>
      <w:r w:rsidRPr="00BF3756">
        <w:t xml:space="preserve"> Dá se předpokládat, že vztah mezi </w:t>
      </w:r>
      <w:proofErr w:type="spellStart"/>
      <w:r w:rsidRPr="00BF3756">
        <w:t>Preissem</w:t>
      </w:r>
      <w:proofErr w:type="spellEnd"/>
      <w:r w:rsidRPr="00BF3756">
        <w:t xml:space="preserve"> a Hartmannem byl založen na mimořádné důvěře. </w:t>
      </w:r>
      <w:proofErr w:type="spellStart"/>
      <w:r w:rsidRPr="00BF3756">
        <w:t>Preiss</w:t>
      </w:r>
      <w:proofErr w:type="spellEnd"/>
      <w:r w:rsidRPr="00BF3756">
        <w:t xml:space="preserve"> tedy věděl, že kromě úkolu „zásobování Říše“, což byla vytvořené krytí pro legalizaci jeho odbojové činnosti, pracuje pro domácí rezistenci. Proto ho mohl požádat o předání několika zpráv. Na druhé </w:t>
      </w:r>
      <w:r w:rsidRPr="00BF3756">
        <w:lastRenderedPageBreak/>
        <w:t>straně se dá chápat, že je předal jako zprávy od dobře informovaného zdroje a nebyly pochopitel</w:t>
      </w:r>
      <w:r w:rsidRPr="00BF3756">
        <w:softHyphen/>
        <w:t xml:space="preserve">ně přímo podepsány </w:t>
      </w:r>
      <w:proofErr w:type="spellStart"/>
      <w:r w:rsidRPr="00BF3756">
        <w:t>Preissem</w:t>
      </w:r>
      <w:proofErr w:type="spellEnd"/>
      <w:r w:rsidRPr="00BF3756">
        <w:t xml:space="preserve">. </w:t>
      </w:r>
    </w:p>
    <w:p w:rsidR="00900542" w:rsidRPr="00BF3756" w:rsidRDefault="00900542" w:rsidP="00BF3756">
      <w:pPr>
        <w:jc w:val="both"/>
      </w:pPr>
      <w:r w:rsidRPr="00BF3756">
        <w:t>K Hartmannovým kurýrním službám se po válce do protokolu vyjádřil také mi</w:t>
      </w:r>
      <w:r w:rsidRPr="00BF3756">
        <w:softHyphen/>
        <w:t xml:space="preserve">nistr zahraničí Jan Masaryk takto: </w:t>
      </w:r>
      <w:proofErr w:type="spellStart"/>
      <w:r w:rsidRPr="00BF3756">
        <w:t>Joe</w:t>
      </w:r>
      <w:proofErr w:type="spellEnd"/>
      <w:r w:rsidRPr="00BF3756">
        <w:t xml:space="preserve"> Hartmann prokázal cenné služby, zejména svým spojením přes Švýcarsko. Jeho zprávy většinou rázu hospodářského skutečně do Londýna došly a posloužily jako velmi cenné informace z </w:t>
      </w:r>
      <w:proofErr w:type="gramStart"/>
      <w:r w:rsidRPr="00BF3756">
        <w:t>domova.60</w:t>
      </w:r>
      <w:proofErr w:type="gramEnd"/>
      <w:r w:rsidRPr="00BF3756">
        <w:t xml:space="preserve"> Pochopitelně že to nezname</w:t>
      </w:r>
      <w:r w:rsidRPr="00BF3756">
        <w:softHyphen/>
        <w:t xml:space="preserve">ná, že všechny tyto cenné ekonomické zprávy pocházely od </w:t>
      </w:r>
      <w:proofErr w:type="spellStart"/>
      <w:r w:rsidRPr="00BF3756">
        <w:t>Preisse</w:t>
      </w:r>
      <w:proofErr w:type="spellEnd"/>
      <w:r w:rsidRPr="00BF3756">
        <w:t>, je to jen další stří</w:t>
      </w:r>
      <w:r w:rsidRPr="00BF3756">
        <w:softHyphen/>
        <w:t xml:space="preserve">pek do skládačky, jak proudily zprávy do Londýna. Ve své další výpovědi ve prospěch </w:t>
      </w:r>
      <w:proofErr w:type="spellStart"/>
      <w:r w:rsidRPr="00BF3756">
        <w:t>Joe</w:t>
      </w:r>
      <w:proofErr w:type="spellEnd"/>
      <w:r w:rsidRPr="00BF3756">
        <w:t xml:space="preserve"> Hartmanna se však ministr Masaryk vyjadřoval nepříliš lichotivě o dr. </w:t>
      </w:r>
      <w:proofErr w:type="spellStart"/>
      <w:r w:rsidRPr="00BF3756">
        <w:t>Preissovi</w:t>
      </w:r>
      <w:proofErr w:type="spellEnd"/>
      <w:r w:rsidRPr="00BF3756">
        <w:t xml:space="preserve">. Jan Masaryk tedy patrně vůbec nic netušil o spolupráci </w:t>
      </w:r>
      <w:proofErr w:type="spellStart"/>
      <w:proofErr w:type="gramStart"/>
      <w:r w:rsidRPr="00BF3756">
        <w:t>Preiss</w:t>
      </w:r>
      <w:proofErr w:type="spellEnd"/>
      <w:r w:rsidRPr="00BF3756">
        <w:t>–Hartmann</w:t>
      </w:r>
      <w:proofErr w:type="gramEnd"/>
      <w:r w:rsidRPr="00BF3756">
        <w:t xml:space="preserve">. </w:t>
      </w:r>
    </w:p>
    <w:p w:rsidR="00900542" w:rsidRPr="00BF3756" w:rsidRDefault="00900542" w:rsidP="00BF3756">
      <w:pPr>
        <w:jc w:val="both"/>
      </w:pPr>
      <w:r w:rsidRPr="00BF3756">
        <w:t>Hartmannovi byla věnována pozornost právě proto, že v pozdějším doplňují</w:t>
      </w:r>
      <w:r w:rsidRPr="00BF3756">
        <w:softHyphen/>
        <w:t xml:space="preserve">cím trestním oznámení z 5. února 1946 byl obrácen vztah </w:t>
      </w:r>
      <w:proofErr w:type="spellStart"/>
      <w:r w:rsidRPr="00BF3756">
        <w:t>Preisse</w:t>
      </w:r>
      <w:proofErr w:type="spellEnd"/>
      <w:r w:rsidRPr="00BF3756">
        <w:t xml:space="preserve"> a smysl Hartman</w:t>
      </w:r>
      <w:r w:rsidRPr="00BF3756">
        <w:softHyphen/>
        <w:t xml:space="preserve">nových cest úplně vzhůru nohama, v rozporu s předchozí </w:t>
      </w:r>
      <w:proofErr w:type="spellStart"/>
      <w:r w:rsidRPr="00BF3756">
        <w:t>Preissovou</w:t>
      </w:r>
      <w:proofErr w:type="spellEnd"/>
      <w:r w:rsidRPr="00BF3756">
        <w:t xml:space="preserve"> výpovědí ze 4. února 1946. Zkreslení smyslu Hartmannových cest a spolupráce s </w:t>
      </w:r>
      <w:proofErr w:type="spellStart"/>
      <w:r w:rsidRPr="00BF3756">
        <w:t>Preissem</w:t>
      </w:r>
      <w:proofErr w:type="spellEnd"/>
      <w:r w:rsidRPr="00BF3756">
        <w:t xml:space="preserve"> nese stejné manipulativní rysy jako poválečné zkreslení výpovědi K. H. Franka v nepro</w:t>
      </w:r>
      <w:r w:rsidRPr="00BF3756">
        <w:softHyphen/>
        <w:t>spěch prof. Krajiny. Doplňuji, že u zkreslení výpovědi K. H. Franka ve věci prof. Kra</w:t>
      </w:r>
      <w:r w:rsidRPr="00BF3756">
        <w:softHyphen/>
        <w:t xml:space="preserve">jiny byl přítomen Bedřich Pokorný a v případě doplňujícího trestního oznámení </w:t>
      </w:r>
      <w:proofErr w:type="gramStart"/>
      <w:r w:rsidRPr="00BF3756">
        <w:t>ze</w:t>
      </w:r>
      <w:proofErr w:type="gramEnd"/>
      <w:r w:rsidRPr="00BF3756">
        <w:t xml:space="preserve"> 5. února 1946 týž Pokorný již ovládá celý Odbor Z na Ministerstvu vnitra z pozice vládnoucí KSČ.</w:t>
      </w:r>
    </w:p>
    <w:p w:rsidR="00900542" w:rsidRPr="00BF3756" w:rsidRDefault="00900542" w:rsidP="00BF3756">
      <w:pPr>
        <w:jc w:val="both"/>
        <w:rPr>
          <w:b/>
        </w:rPr>
      </w:pPr>
      <w:r w:rsidRPr="00BF3756">
        <w:rPr>
          <w:b/>
        </w:rPr>
        <w:t xml:space="preserve">Zatčení </w:t>
      </w:r>
    </w:p>
    <w:p w:rsidR="00900542" w:rsidRPr="00BF3756" w:rsidRDefault="00900542" w:rsidP="00BF3756">
      <w:pPr>
        <w:jc w:val="both"/>
      </w:pPr>
      <w:r w:rsidRPr="00BF3756">
        <w:t>V polovině května 1945 byl zatčen bývalý velvyslanec v Berlíně a současný před</w:t>
      </w:r>
      <w:r w:rsidRPr="00BF3756">
        <w:softHyphen/>
        <w:t xml:space="preserve">seda představenstva Živnobanky dr. Vojtěch Mastný, o několik dní dříve, 12. května, člen představenstva téže banky Ing. Otokar </w:t>
      </w:r>
      <w:proofErr w:type="spellStart"/>
      <w:r w:rsidRPr="00BF3756">
        <w:t>Kruliš</w:t>
      </w:r>
      <w:proofErr w:type="spellEnd"/>
      <w:r w:rsidRPr="00BF3756">
        <w:t>-</w:t>
      </w:r>
      <w:proofErr w:type="spellStart"/>
      <w:r w:rsidRPr="00BF3756">
        <w:t>Randa</w:t>
      </w:r>
      <w:proofErr w:type="spellEnd"/>
      <w:r w:rsidRPr="00BF3756">
        <w:t xml:space="preserve">. Zatýkací vlna pokračovala zatčením vrchního ředitele banky Ing. Jana Dvořáčka, ovšem přímo orgány OBZ64, a konečně v noci z 30. na 31. května byl zatčen také </w:t>
      </w:r>
      <w:proofErr w:type="spellStart"/>
      <w:r w:rsidRPr="00BF3756">
        <w:t>Preiss</w:t>
      </w:r>
      <w:proofErr w:type="spellEnd"/>
      <w:r w:rsidRPr="00BF3756">
        <w:t xml:space="preserve">. Trestní stíhání Vojtěcha Mastného bylo rozhodnutím Národního prokurátora ze dne 2. ledna 1947 </w:t>
      </w:r>
      <w:proofErr w:type="spellStart"/>
      <w:r w:rsidRPr="00BF3756">
        <w:t>zastave</w:t>
      </w:r>
      <w:r w:rsidRPr="00BF3756">
        <w:softHyphen/>
      </w:r>
      <w:proofErr w:type="spellEnd"/>
      <w:r w:rsidRPr="00BF3756">
        <w:t xml:space="preserve"> </w:t>
      </w:r>
      <w:proofErr w:type="gramStart"/>
      <w:r w:rsidRPr="00BF3756">
        <w:t>no.65</w:t>
      </w:r>
      <w:proofErr w:type="gramEnd"/>
      <w:r w:rsidRPr="00BF3756">
        <w:t xml:space="preserve"> Doplňuji jen, že je příznačné, že stíhání Vojtěcha Mastného bylo zastaveno až po volbách v roce 1946, tak jako u mnoha dalších nespravedlivě obviněných osob. To mělo svůj důvod: stíhaná osoba podle malého a velkého dekretu byla zbavena ak</w:t>
      </w:r>
      <w:r w:rsidRPr="00BF3756">
        <w:softHyphen/>
        <w:t>tivního a pasivního volebního práva. To je také možná příčina, proč chybělo v roce 1946 téměř 300 000 občanských hlasů pro nekomunistické politické strany.</w:t>
      </w:r>
    </w:p>
    <w:p w:rsidR="00900542" w:rsidRPr="00BF3756" w:rsidRDefault="00900542" w:rsidP="00BF3756">
      <w:pPr>
        <w:jc w:val="both"/>
      </w:pPr>
      <w:r w:rsidRPr="00BF3756">
        <w:t xml:space="preserve">Na </w:t>
      </w:r>
      <w:proofErr w:type="spellStart"/>
      <w:r w:rsidRPr="00BF3756">
        <w:t>Preissovu</w:t>
      </w:r>
      <w:proofErr w:type="spellEnd"/>
      <w:r w:rsidRPr="00BF3756">
        <w:t xml:space="preserve"> otázku, z jakého důvodu je zatýkán, mu příslušný orgán sdělil, že je zatýkán na příkaz vysoké hodnosti. Obdobnou odpověď slyšel při svém zatčení také dr. Vojtěch Mastný.</w:t>
      </w:r>
    </w:p>
    <w:p w:rsidR="00900542" w:rsidRPr="00BF3756" w:rsidRDefault="00900542" w:rsidP="00BF3756">
      <w:pPr>
        <w:jc w:val="both"/>
      </w:pPr>
      <w:r w:rsidRPr="00BF3756">
        <w:t>Národní prokurátor a bývalý předmnichovský státní zástupce v Českých Budě</w:t>
      </w:r>
      <w:r w:rsidRPr="00BF3756">
        <w:softHyphen/>
        <w:t xml:space="preserve">jovicích dr. František Tržický71 neměl v okamžiku dodání </w:t>
      </w:r>
      <w:proofErr w:type="spellStart"/>
      <w:r w:rsidRPr="00BF3756">
        <w:t>Preisse</w:t>
      </w:r>
      <w:proofErr w:type="spellEnd"/>
      <w:r w:rsidRPr="00BF3756">
        <w:t xml:space="preserve"> do vazby ve svém spisu žádné relevantní informace či důkazy, které by umístění do vazby </w:t>
      </w:r>
      <w:proofErr w:type="gramStart"/>
      <w:r w:rsidRPr="00BF3756">
        <w:t>zdůvodňova</w:t>
      </w:r>
      <w:r w:rsidRPr="00BF3756">
        <w:softHyphen/>
        <w:t>ly.72</w:t>
      </w:r>
      <w:proofErr w:type="gramEnd"/>
      <w:r w:rsidRPr="00BF3756">
        <w:t xml:space="preserve"> V divokých květnových dnech to ale nebyl nijak výjimečný případ. Ministerstvo vnitra v den zatčení současně zaslalo v důvěrném režimu přípis adresovaný Policej</w:t>
      </w:r>
      <w:r w:rsidRPr="00BF3756">
        <w:softHyphen/>
        <w:t xml:space="preserve">nímu ředitelství v Praze s žádostí, aby byl </w:t>
      </w:r>
      <w:proofErr w:type="spellStart"/>
      <w:r w:rsidRPr="00BF3756">
        <w:t>Preiss</w:t>
      </w:r>
      <w:proofErr w:type="spellEnd"/>
      <w:r w:rsidRPr="00BF3756">
        <w:t xml:space="preserve"> dobře střežen, a současně sděluje pražskému policejnímu ředitelství, že si MV vyhrazuje právo rozhodovat o zatčeném </w:t>
      </w:r>
      <w:proofErr w:type="spellStart"/>
      <w:r w:rsidRPr="00BF3756">
        <w:t>Preissovi</w:t>
      </w:r>
      <w:proofErr w:type="spellEnd"/>
      <w:r w:rsidRPr="00BF3756">
        <w:t xml:space="preserve"> přímo. </w:t>
      </w:r>
    </w:p>
    <w:p w:rsidR="00900542" w:rsidRPr="00BF3756" w:rsidRDefault="00900542" w:rsidP="00BF3756">
      <w:pPr>
        <w:jc w:val="both"/>
      </w:pPr>
      <w:r w:rsidRPr="00BF3756">
        <w:t xml:space="preserve">Ministerstvo vnitra, </w:t>
      </w:r>
      <w:proofErr w:type="spellStart"/>
      <w:r w:rsidRPr="00BF3756">
        <w:t>konkretně</w:t>
      </w:r>
      <w:proofErr w:type="spellEnd"/>
      <w:r w:rsidRPr="00BF3756">
        <w:t xml:space="preserve"> Odbor pro politické zpravodajství, označovaný zkráceně Odbor Z, vydalo až po několika týdnech výměr74, na jehož základě bylo zahájeno trestní stíhání zadrženého. Z něj je zřejmé, že zatčený je stíhán podle vel</w:t>
      </w:r>
      <w:r w:rsidRPr="00BF3756">
        <w:softHyphen/>
        <w:t xml:space="preserve">kého retribučního dekretu prezidenta republiky č. 16/45 </w:t>
      </w:r>
      <w:proofErr w:type="gramStart"/>
      <w:r w:rsidRPr="00BF3756">
        <w:t>Sb. z. a n.</w:t>
      </w:r>
      <w:proofErr w:type="gramEnd"/>
      <w:r w:rsidRPr="00BF3756">
        <w:t xml:space="preserve"> Zadržený byl tedy ve vazbě několik týdnů, aniž by mu bylo sděleno obvinění, což bylo pro divokou po</w:t>
      </w:r>
      <w:r w:rsidRPr="00BF3756">
        <w:softHyphen/>
        <w:t xml:space="preserve">válečnou dobu víceméně typické. </w:t>
      </w:r>
    </w:p>
    <w:p w:rsidR="00900542" w:rsidRPr="00BF3756" w:rsidRDefault="00900542" w:rsidP="00BF3756">
      <w:pPr>
        <w:jc w:val="both"/>
      </w:pPr>
      <w:r w:rsidRPr="00BF3756">
        <w:lastRenderedPageBreak/>
        <w:t xml:space="preserve">K prvnímu výslechu tentokrát již obviněného došlo až v září téhož roku. Text sdělení obvinění se nepodařilo dosud dohledat. </w:t>
      </w:r>
    </w:p>
    <w:p w:rsidR="00900542" w:rsidRPr="00BF3756" w:rsidRDefault="00900542" w:rsidP="00BF3756">
      <w:pPr>
        <w:jc w:val="both"/>
      </w:pPr>
      <w:proofErr w:type="spellStart"/>
      <w:r w:rsidRPr="00BF3756">
        <w:t>Preissova</w:t>
      </w:r>
      <w:proofErr w:type="spellEnd"/>
      <w:r w:rsidRPr="00BF3756">
        <w:t xml:space="preserve"> manželka Jarmila a dcera Olga </w:t>
      </w:r>
      <w:proofErr w:type="spellStart"/>
      <w:r w:rsidRPr="00BF3756">
        <w:t>Scheinerová</w:t>
      </w:r>
      <w:proofErr w:type="spellEnd"/>
      <w:r w:rsidRPr="00BF3756">
        <w:t xml:space="preserve"> napsaly </w:t>
      </w:r>
      <w:proofErr w:type="gramStart"/>
      <w:r w:rsidRPr="00BF3756">
        <w:t>již 1. a 4.června</w:t>
      </w:r>
      <w:proofErr w:type="gramEnd"/>
      <w:r w:rsidRPr="00BF3756">
        <w:t xml:space="preserve"> dopis paní Haně Benešové a vylíčily v něm nepříznivou situaci zadrženého. Před</w:t>
      </w:r>
      <w:r w:rsidRPr="00BF3756">
        <w:softHyphen/>
        <w:t>nosta prezidentské kanceláře Smutný neztrácel čas a vyhotovil opis zmíněných dopi</w:t>
      </w:r>
      <w:r w:rsidRPr="00BF3756">
        <w:softHyphen/>
        <w:t>sů a zaslal je se svým průvodním dopisem přednostovi Odboru Z Ministerstva vnit</w:t>
      </w:r>
      <w:r w:rsidRPr="00BF3756">
        <w:softHyphen/>
        <w:t>ra generálu Bartíkovi.</w:t>
      </w:r>
    </w:p>
    <w:p w:rsidR="00900542" w:rsidRPr="00BF3756" w:rsidRDefault="00900542" w:rsidP="00BF3756">
      <w:pPr>
        <w:jc w:val="both"/>
      </w:pPr>
      <w:r w:rsidRPr="00BF3756">
        <w:t xml:space="preserve">Ve vztahu k </w:t>
      </w:r>
      <w:proofErr w:type="spellStart"/>
      <w:r w:rsidRPr="00BF3756">
        <w:t>Preissovi</w:t>
      </w:r>
      <w:proofErr w:type="spellEnd"/>
      <w:r w:rsidRPr="00BF3756">
        <w:t xml:space="preserve"> neznámá žena Eva Pavelková nadiktovala dne 14. června 1945 na Odboru politického zpravodajství Ministerstva vnitra do protokolu své udá</w:t>
      </w:r>
      <w:r w:rsidRPr="00BF3756">
        <w:softHyphen/>
        <w:t xml:space="preserve">ní spočívající v tom, že slyšela od sousedů, že </w:t>
      </w:r>
      <w:proofErr w:type="spellStart"/>
      <w:r w:rsidRPr="00BF3756">
        <w:t>Preiss</w:t>
      </w:r>
      <w:proofErr w:type="spellEnd"/>
      <w:r w:rsidRPr="00BF3756">
        <w:t xml:space="preserve"> ve své vile přijímá </w:t>
      </w:r>
      <w:proofErr w:type="spellStart"/>
      <w:r w:rsidRPr="00BF3756">
        <w:t>gestapáky</w:t>
      </w:r>
      <w:proofErr w:type="spellEnd"/>
      <w:r w:rsidRPr="00BF3756">
        <w:t xml:space="preserve">, a dokonce hostil na svém zámečku na Lavičkách lorda </w:t>
      </w:r>
      <w:proofErr w:type="spellStart"/>
      <w:r w:rsidRPr="00BF3756">
        <w:t>Runcimana</w:t>
      </w:r>
      <w:proofErr w:type="spellEnd"/>
      <w:r w:rsidRPr="00BF3756">
        <w:t>, takže je asi nej</w:t>
      </w:r>
      <w:r w:rsidRPr="00BF3756">
        <w:softHyphen/>
        <w:t xml:space="preserve">spíše zrádce podle retribučního </w:t>
      </w:r>
      <w:proofErr w:type="gramStart"/>
      <w:r w:rsidRPr="00BF3756">
        <w:t>dekretu.76</w:t>
      </w:r>
      <w:proofErr w:type="gramEnd"/>
      <w:r w:rsidRPr="00BF3756">
        <w:t xml:space="preserve"> </w:t>
      </w:r>
    </w:p>
    <w:p w:rsidR="00900542" w:rsidRPr="00BF3756" w:rsidRDefault="00900542" w:rsidP="00BF3756">
      <w:pPr>
        <w:jc w:val="both"/>
      </w:pPr>
      <w:r w:rsidRPr="00BF3756">
        <w:t>Současně došel na Odbor politického zpravodajství podnět od advokáta Václava Boučka, ovšem s třicet let starým obchodním případem mezi dr. Boučkem a Živno</w:t>
      </w:r>
      <w:r w:rsidRPr="00BF3756">
        <w:softHyphen/>
        <w:t xml:space="preserve">bankou, zastoupenou </w:t>
      </w:r>
      <w:proofErr w:type="spellStart"/>
      <w:r w:rsidRPr="00BF3756">
        <w:t>Preissem</w:t>
      </w:r>
      <w:proofErr w:type="spellEnd"/>
      <w:r w:rsidRPr="00BF3756">
        <w:t xml:space="preserve">, ukončený však dávno pravomocným rozhodnutím soudu ve prospěch Živnobanky, a tedy i </w:t>
      </w:r>
      <w:proofErr w:type="gramStart"/>
      <w:r w:rsidRPr="00BF3756">
        <w:t>Preisse.77</w:t>
      </w:r>
      <w:proofErr w:type="gramEnd"/>
      <w:r w:rsidRPr="00BF3756">
        <w:t xml:space="preserve"> Podstatou obchodního sporu bylo přestěhování firmy Dynamit Nobel z Bratislavy do </w:t>
      </w:r>
      <w:proofErr w:type="spellStart"/>
      <w:r w:rsidRPr="00BF3756">
        <w:t>Semtína</w:t>
      </w:r>
      <w:proofErr w:type="spellEnd"/>
      <w:r w:rsidRPr="00BF3756">
        <w:t xml:space="preserve"> u Pardubic. Konsorcium kapitálově českých bank ve spolupráci s britským a francouzským kapitálem akcio</w:t>
      </w:r>
      <w:r w:rsidRPr="00BF3756">
        <w:softHyphen/>
        <w:t xml:space="preserve">novalo </w:t>
      </w:r>
      <w:proofErr w:type="spellStart"/>
      <w:r w:rsidRPr="00BF3756">
        <w:t>semtínskou</w:t>
      </w:r>
      <w:proofErr w:type="spellEnd"/>
      <w:r w:rsidRPr="00BF3756">
        <w:t xml:space="preserve"> továrnu a původní členové představenstva firmy Dynamit Nobel se do </w:t>
      </w:r>
      <w:proofErr w:type="spellStart"/>
      <w:r w:rsidRPr="00BF3756">
        <w:t>semtínské</w:t>
      </w:r>
      <w:proofErr w:type="spellEnd"/>
      <w:r w:rsidRPr="00BF3756">
        <w:t xml:space="preserve"> továrny nedostali. JUDr. Bouček Živnobanku z pověření rakouské </w:t>
      </w:r>
      <w:proofErr w:type="spellStart"/>
      <w:r w:rsidRPr="00BF3756">
        <w:t>Landerbanky</w:t>
      </w:r>
      <w:proofErr w:type="spellEnd"/>
      <w:r w:rsidRPr="00BF3756">
        <w:t xml:space="preserve"> zažaloval. Soud jeho žalobu zamítl a postup československého státu při vzniku </w:t>
      </w:r>
      <w:proofErr w:type="spellStart"/>
      <w:r w:rsidRPr="00BF3756">
        <w:t>Explosie</w:t>
      </w:r>
      <w:proofErr w:type="spellEnd"/>
      <w:r w:rsidRPr="00BF3756">
        <w:t xml:space="preserve"> spolu s partnerskými bankami považoval za oprávněný.</w:t>
      </w:r>
    </w:p>
    <w:p w:rsidR="00900542" w:rsidRPr="00BF3756" w:rsidRDefault="00900542" w:rsidP="00BF3756">
      <w:pPr>
        <w:jc w:val="both"/>
      </w:pPr>
      <w:r w:rsidRPr="00BF3756">
        <w:t xml:space="preserve">Hlavní vada retribučního řízení spočívala – jak správně popisuje Eva Janečková v publikaci Proces s protektorátní vládou81 – v tom, že řízení bylo </w:t>
      </w:r>
      <w:proofErr w:type="spellStart"/>
      <w:r w:rsidRPr="00BF3756">
        <w:t>jednoinstatnční</w:t>
      </w:r>
      <w:proofErr w:type="spellEnd"/>
      <w:r w:rsidRPr="00BF3756">
        <w:t>. Kvalita rakouského trestního řádu spočívala právě v jeho komplexní úpravě a pro</w:t>
      </w:r>
      <w:r w:rsidRPr="00BF3756">
        <w:softHyphen/>
        <w:t>ceduře opravných prostředků. Proti rozhodnutí Národního soudu nebylo zkrátka možnosti odvolání. Právě nemožnost odvolání bortila princip právního státu, pro</w:t>
      </w:r>
      <w:r w:rsidRPr="00BF3756">
        <w:softHyphen/>
        <w:t>tože tím byla narušena zásada spravedlivého procesu. Pokud se neprokázalo spáchá</w:t>
      </w:r>
      <w:r w:rsidRPr="00BF3756">
        <w:softHyphen/>
        <w:t>ní trestného činu specifikovaného v dekretech nebo zákoně na ochranu republiky, rozhodoval Národní soud jako soud čestný. To ale znamená, že takové rozhodování mohlo mít charakter jakési prověrkové komise právě z důvodů diskvalifikace před</w:t>
      </w:r>
      <w:r w:rsidRPr="00BF3756">
        <w:softHyphen/>
        <w:t>stavitelů a sympatizantů bývalých pravicových stran. Členem senátu Národního sou</w:t>
      </w:r>
      <w:r w:rsidRPr="00BF3756">
        <w:softHyphen/>
        <w:t>du se mohl stát pouze představitel povolené politické strany, tedy Národní fronty.</w:t>
      </w:r>
    </w:p>
    <w:p w:rsidR="00900542" w:rsidRPr="00BF3756" w:rsidRDefault="00900542" w:rsidP="00BF3756">
      <w:pPr>
        <w:jc w:val="both"/>
      </w:pPr>
      <w:r w:rsidRPr="00BF3756">
        <w:t>Ovšem vedle Odboru Z působil ještě tzv. ZOB II (Zemský odbor bezpečnosti) při Zemském národním výboru, ovládaný výlučně komunistickou stra</w:t>
      </w:r>
      <w:r w:rsidRPr="00BF3756">
        <w:softHyphen/>
        <w:t>nu jako svojí nelegální komunistickou zpravodajskou jednotkou. Je třeba brát v úva</w:t>
      </w:r>
      <w:r w:rsidRPr="00BF3756">
        <w:softHyphen/>
        <w:t xml:space="preserve">hu, že stále platila služební pragmatika a komunisté nemohli prostupovat orgány Ministerstva vnitra tak rychle, jak si zpočátku představovali. To platí i o STB, jejíž komunizace probíhala také postupně. ZOB II tedy představoval kádrovou rezervu odhodlaných soudruhů. Například v publikaci Ve znamení temna je citován bývalý příslušník ZOB II, který doslova řekl: Práce pro ZOB II byla považovaná za přísně tajný stranický úkol uložený přímo </w:t>
      </w:r>
      <w:proofErr w:type="gramStart"/>
      <w:r w:rsidRPr="00BF3756">
        <w:t>Gottwaldem.82</w:t>
      </w:r>
      <w:proofErr w:type="gramEnd"/>
      <w:r w:rsidRPr="00BF3756">
        <w:t xml:space="preserve"> Autor dochází k aproximativnímu pohledu, že soudruhy, kteří infiltrovali orgány vnitra v první vlně během jara léta 1945, by mohla spojovat jedna společná </w:t>
      </w:r>
      <w:proofErr w:type="spellStart"/>
      <w:r w:rsidRPr="00BF3756">
        <w:t>markanta</w:t>
      </w:r>
      <w:proofErr w:type="spellEnd"/>
      <w:r w:rsidRPr="00BF3756">
        <w:t xml:space="preserve">: většinou se jednalo o předválečné členy </w:t>
      </w:r>
      <w:proofErr w:type="spellStart"/>
      <w:r w:rsidRPr="00BF3756">
        <w:t>Kostufry</w:t>
      </w:r>
      <w:proofErr w:type="spellEnd"/>
      <w:r w:rsidRPr="00BF3756">
        <w:t xml:space="preserve"> (Komunistická studentská frakce) nebo </w:t>
      </w:r>
      <w:proofErr w:type="spellStart"/>
      <w:r w:rsidRPr="00BF3756">
        <w:t>Komsomolou</w:t>
      </w:r>
      <w:proofErr w:type="spellEnd"/>
      <w:r w:rsidRPr="00BF3756">
        <w:t>.</w:t>
      </w:r>
    </w:p>
    <w:p w:rsidR="00900542" w:rsidRPr="00BF3756" w:rsidRDefault="00900542" w:rsidP="00BF3756">
      <w:pPr>
        <w:jc w:val="both"/>
      </w:pPr>
      <w:r w:rsidRPr="00BF3756">
        <w:t xml:space="preserve">V září 1945 požádal </w:t>
      </w:r>
      <w:proofErr w:type="spellStart"/>
      <w:r w:rsidRPr="00BF3756">
        <w:t>Preiss</w:t>
      </w:r>
      <w:proofErr w:type="spellEnd"/>
      <w:r w:rsidRPr="00BF3756">
        <w:t xml:space="preserve"> písemně o propuštění z vazby. Spis zpracovával refe</w:t>
      </w:r>
      <w:r w:rsidRPr="00BF3756">
        <w:softHyphen/>
        <w:t xml:space="preserve">rent </w:t>
      </w:r>
      <w:proofErr w:type="gramStart"/>
      <w:r w:rsidRPr="00BF3756">
        <w:t>Odboru „Z“ ,čili</w:t>
      </w:r>
      <w:proofErr w:type="gramEnd"/>
      <w:r w:rsidRPr="00BF3756">
        <w:t xml:space="preserve"> politického zpravodajství, JUDr. Vladimír Mudra. Druhá stra</w:t>
      </w:r>
      <w:r w:rsidRPr="00BF3756">
        <w:softHyphen/>
        <w:t xml:space="preserve">na spisu nese pozoruhodný nadpis: </w:t>
      </w:r>
      <w:r w:rsidRPr="00BF3756">
        <w:lastRenderedPageBreak/>
        <w:t>Největší nepřítel pracujícího lidu, předseda druhé vlády (té pravé v pozadí), prodavač první republiky Němcům atd.</w:t>
      </w:r>
    </w:p>
    <w:p w:rsidR="00900542" w:rsidRPr="00BF3756" w:rsidRDefault="00900542" w:rsidP="00BF3756">
      <w:pPr>
        <w:jc w:val="both"/>
      </w:pPr>
      <w:r w:rsidRPr="00BF3756">
        <w:t xml:space="preserve">Je otázka, kdo je skutečným autorem tohoto textu, zda referent Mudra, či přímo </w:t>
      </w:r>
      <w:proofErr w:type="spellStart"/>
      <w:r w:rsidRPr="00BF3756">
        <w:t>štkpt</w:t>
      </w:r>
      <w:proofErr w:type="spellEnd"/>
      <w:r w:rsidRPr="00BF3756">
        <w:t>. Bedřich Pokorný, který do průběhu vyšetřování všelijak zasahoval, jak se do</w:t>
      </w:r>
      <w:r w:rsidRPr="00BF3756">
        <w:softHyphen/>
        <w:t>zvíme později.</w:t>
      </w:r>
    </w:p>
    <w:p w:rsidR="00900542" w:rsidRPr="00BF3756" w:rsidRDefault="00900542" w:rsidP="00BF3756">
      <w:pPr>
        <w:jc w:val="both"/>
      </w:pPr>
      <w:r w:rsidRPr="00BF3756">
        <w:t>Oba tak současně vyvracejí podezření z provinění proti národní cti, na kte</w:t>
      </w:r>
      <w:r w:rsidRPr="00BF3756">
        <w:softHyphen/>
        <w:t xml:space="preserve">ré upozornila paní Eva Pavelková. Pokud jde o schůzku s lordem </w:t>
      </w:r>
      <w:proofErr w:type="spellStart"/>
      <w:r w:rsidRPr="00BF3756">
        <w:t>Runcimanem</w:t>
      </w:r>
      <w:proofErr w:type="spellEnd"/>
      <w:r w:rsidRPr="00BF3756">
        <w:t>, je v obou dokumentech z 5. a 10. prosince výslovně uvedeno toto: Během návštěvy an</w:t>
      </w:r>
      <w:r w:rsidRPr="00BF3756">
        <w:softHyphen/>
        <w:t xml:space="preserve">glického lorda </w:t>
      </w:r>
      <w:proofErr w:type="spellStart"/>
      <w:r w:rsidRPr="00BF3756">
        <w:t>Runcimana</w:t>
      </w:r>
      <w:proofErr w:type="spellEnd"/>
      <w:r w:rsidRPr="00BF3756">
        <w:t xml:space="preserve"> v Československu byl dr. </w:t>
      </w:r>
      <w:proofErr w:type="spellStart"/>
      <w:r w:rsidRPr="00BF3756">
        <w:t>Preiss</w:t>
      </w:r>
      <w:proofErr w:type="spellEnd"/>
      <w:r w:rsidRPr="00BF3756">
        <w:t xml:space="preserve"> požádán tehdejším minist</w:t>
      </w:r>
      <w:r w:rsidRPr="00BF3756">
        <w:softHyphen/>
        <w:t>erským předsedou dr. Milanem Hodžou, aby lorda přijal a aby mu doručil a vysvětlil statistiky o průmyslovém rozvrstvení v českých zemích. Šlo údajně o velmi obšírný ma</w:t>
      </w:r>
      <w:r w:rsidRPr="00BF3756">
        <w:softHyphen/>
        <w:t>teriál, soustředěný v silném svazku spisů, který obdržel od min. předsedy dvojmo s tím, aby jeden exemplář předal lordovi a druhý použil pro sebe k poznámkám. Podle obsa</w:t>
      </w:r>
      <w:r w:rsidRPr="00BF3756">
        <w:softHyphen/>
        <w:t xml:space="preserve">hu s </w:t>
      </w:r>
      <w:proofErr w:type="spellStart"/>
      <w:r w:rsidRPr="00BF3756">
        <w:t>Runcimanem</w:t>
      </w:r>
      <w:proofErr w:type="spellEnd"/>
      <w:r w:rsidRPr="00BF3756">
        <w:t xml:space="preserve"> stalo se údajně </w:t>
      </w:r>
      <w:proofErr w:type="spellStart"/>
      <w:r w:rsidRPr="00BF3756">
        <w:t>Preissovi</w:t>
      </w:r>
      <w:proofErr w:type="spellEnd"/>
      <w:r w:rsidRPr="00BF3756">
        <w:t xml:space="preserve"> jasným, že naši Němci chtěli tehdy lorda přesvědčit o tom, že veškeré hospodářské bohatství českých zemí jest v německých ru</w:t>
      </w:r>
      <w:r w:rsidRPr="00BF3756">
        <w:softHyphen/>
        <w:t xml:space="preserve">kou, a že my tudíž nejsme hospodářsky soběstační. </w:t>
      </w:r>
      <w:proofErr w:type="spellStart"/>
      <w:r w:rsidRPr="00BF3756">
        <w:t>Preiss</w:t>
      </w:r>
      <w:proofErr w:type="spellEnd"/>
      <w:r w:rsidRPr="00BF3756">
        <w:t xml:space="preserve"> však přes to, že veškeré údaje statistik nebyly naprosto přesné, přesvědčil lorda o tom a doložil mu, že přes 70 % prů</w:t>
      </w:r>
      <w:r w:rsidRPr="00BF3756">
        <w:softHyphen/>
        <w:t xml:space="preserve">myslu jest v českých rukou, neboť předtím údajně cílil, že i </w:t>
      </w:r>
      <w:proofErr w:type="spellStart"/>
      <w:r w:rsidRPr="00BF3756">
        <w:t>Rotschild</w:t>
      </w:r>
      <w:proofErr w:type="spellEnd"/>
      <w:r w:rsidRPr="00BF3756">
        <w:t xml:space="preserve"> jej zmocnil k pro</w:t>
      </w:r>
      <w:r w:rsidRPr="00BF3756">
        <w:softHyphen/>
        <w:t xml:space="preserve">hlášení, že jeho podniky u nás [Vítkovice] se považují za české. Lord vykonal u </w:t>
      </w:r>
      <w:proofErr w:type="spellStart"/>
      <w:r w:rsidRPr="00BF3756">
        <w:t>Preisse</w:t>
      </w:r>
      <w:proofErr w:type="spellEnd"/>
      <w:r w:rsidRPr="00BF3756">
        <w:t xml:space="preserve"> celkem 3 návštěvy a nakonec mu prohlásil, že od něho dostal nejlepší a nejcennější in</w:t>
      </w:r>
      <w:r w:rsidRPr="00BF3756">
        <w:softHyphen/>
        <w:t>formac</w:t>
      </w:r>
      <w:proofErr w:type="spellStart"/>
      <w:r w:rsidRPr="00BF3756">
        <w:t>e</w:t>
      </w:r>
      <w:proofErr w:type="spellEnd"/>
      <w:r w:rsidRPr="00BF3756">
        <w:t>. Zaslal mu později z Anglie i děkovný dopis.</w:t>
      </w:r>
    </w:p>
    <w:p w:rsidR="00900542" w:rsidRPr="00BF3756" w:rsidRDefault="00900542" w:rsidP="00BF3756">
      <w:pPr>
        <w:jc w:val="both"/>
      </w:pPr>
      <w:r w:rsidRPr="00BF3756">
        <w:t>Mudra po svém druhém zatčení na jaře 1952 vypověděl do protokolu ohledně ztrát listin a dokumentů na vnitru tato slova: Ze své praxe na Ministerstvu vnitra vím, že se všeobecně důležité dokumenty a zprávy ztrácely, že byly Švábem a spol. ničeny nebo zašantročovány, ve spisech byl úmyslně dělán zmatek tak, aby se nic ne</w:t>
      </w:r>
      <w:r w:rsidRPr="00BF3756">
        <w:softHyphen/>
        <w:t>našlo.</w:t>
      </w:r>
    </w:p>
    <w:p w:rsidR="00900542" w:rsidRPr="00BF3756" w:rsidRDefault="00900542" w:rsidP="00BF3756">
      <w:pPr>
        <w:jc w:val="both"/>
        <w:rPr>
          <w:b/>
        </w:rPr>
      </w:pPr>
      <w:r w:rsidRPr="00BF3756">
        <w:rPr>
          <w:b/>
        </w:rPr>
        <w:t xml:space="preserve">Bedřich Pokorný nastupuje </w:t>
      </w:r>
    </w:p>
    <w:p w:rsidR="00900542" w:rsidRPr="00BF3756" w:rsidRDefault="00900542" w:rsidP="00BF3756">
      <w:pPr>
        <w:jc w:val="both"/>
      </w:pPr>
      <w:r w:rsidRPr="00BF3756">
        <w:t>Zadržení prosincových přípisů na Ministerstvu vnitra a jejich neodeslání k ru</w:t>
      </w:r>
      <w:r w:rsidRPr="00BF3756">
        <w:softHyphen/>
        <w:t>kám národního prokurátora je již faktickým důkazem o mocenském ovládnutí jed</w:t>
      </w:r>
      <w:r w:rsidRPr="00BF3756">
        <w:softHyphen/>
        <w:t xml:space="preserve">noho z důležitých odborů Ministerstva vnitra komunistickou stranou. Po pečlivě připravené provokaci vysokým funkcionářem útvaru ZOB-II Štěpánem Plačkem104 v součinnosti s Bedřichem Pokorným odvolal 14. ledna 1946 ministr vnitra Václav Nosek vedoucího Odboru politického zpravodajství generála Bartíka. Ještě téhož dne převzal vedení celého Odboru Z jeho dosavadní zástupce Bedřich Pokorný a tím se celý Odbor politického zpravodajství dostal pod plnou kontrolu KSČ. Vyšetřování náhle nabralo pro </w:t>
      </w:r>
      <w:proofErr w:type="spellStart"/>
      <w:r w:rsidRPr="00BF3756">
        <w:t>Preisse</w:t>
      </w:r>
      <w:proofErr w:type="spellEnd"/>
      <w:r w:rsidRPr="00BF3756">
        <w:t xml:space="preserve"> nepříznivý spád, jak bude za chvíli vysvětleno. Nakonec listiny z počátku prosince 1945 byly zadrženy v době, kdy byl Pokorný zástupcem generála Bartíka. To jen dokazuje systematičnost při budování kontroly nad Odbo</w:t>
      </w:r>
      <w:r w:rsidRPr="00BF3756">
        <w:softHyphen/>
        <w:t xml:space="preserve">rem Z komunistickou stranou. </w:t>
      </w:r>
    </w:p>
    <w:p w:rsidR="00900542" w:rsidRPr="00BF3756" w:rsidRDefault="00900542" w:rsidP="00BF3756">
      <w:pPr>
        <w:jc w:val="both"/>
      </w:pPr>
      <w:r w:rsidRPr="00BF3756">
        <w:t>JUDr. Štěpán Plaček, jeden ze zakladatelů komunistické bezpečnosti, ve své vý</w:t>
      </w:r>
      <w:r w:rsidRPr="00BF3756">
        <w:softHyphen/>
        <w:t xml:space="preserve">povědi po svém zatčení uvedl, že odstranění generála </w:t>
      </w:r>
      <w:proofErr w:type="spellStart"/>
      <w:r w:rsidRPr="00BF3756">
        <w:t>Bártíka</w:t>
      </w:r>
      <w:proofErr w:type="spellEnd"/>
      <w:r w:rsidRPr="00BF3756">
        <w:t xml:space="preserve"> bylo splnění stranické</w:t>
      </w:r>
      <w:r w:rsidRPr="00BF3756">
        <w:softHyphen/>
        <w:t xml:space="preserve">ho úkolu uloženého přímo Rudolfem </w:t>
      </w:r>
      <w:proofErr w:type="gramStart"/>
      <w:r w:rsidRPr="00BF3756">
        <w:t>Slánským.105</w:t>
      </w:r>
      <w:proofErr w:type="gramEnd"/>
      <w:r w:rsidRPr="00BF3756">
        <w:t xml:space="preserve"> V roce 1945 pracovalo na Odboru politického zpravodajství 180 lidí a komunisté v něm tvořili menšinu. A právě od</w:t>
      </w:r>
      <w:r w:rsidRPr="00BF3756">
        <w:softHyphen/>
        <w:t>stranění generála Bartíka mělo tento stav zvrátit, což se také nakonec povedlo. Dokud byl ve vedení odboru generál Bartík, nebylo možné zneužívat retribuční agendu k politickému boji a to pochopitelně vadilo KSČ, která měla svůj plán dvoufázové cesty k úplnému dobytí moci, o kterou se později nechtěla s nikým dělit. Prozatím ano, dočasně v Národní frontě. Potřebovala DOČASNÉ spojence, kteří pomohou na</w:t>
      </w:r>
      <w:r w:rsidRPr="00BF3756">
        <w:softHyphen/>
        <w:t xml:space="preserve">hradit parlamentní demokracii novou okleštěnou </w:t>
      </w:r>
      <w:r w:rsidRPr="00BF3756">
        <w:lastRenderedPageBreak/>
        <w:t>„lidovou demokracií“. A pochopi</w:t>
      </w:r>
      <w:r w:rsidRPr="00BF3756">
        <w:softHyphen/>
        <w:t>telně potřebovala také spojence, kteří ji pomohou hned po válce ve své hlouposti rozkymácet stabilní justiční a policejní systém státu ve jménu utopických vizí.</w:t>
      </w:r>
    </w:p>
    <w:p w:rsidR="00900542" w:rsidRPr="00BF3756" w:rsidRDefault="00900542" w:rsidP="00BF3756">
      <w:pPr>
        <w:jc w:val="both"/>
        <w:rPr>
          <w:b/>
        </w:rPr>
      </w:pPr>
      <w:r w:rsidRPr="00BF3756">
        <w:rPr>
          <w:b/>
        </w:rPr>
        <w:t>Nemesis komunismu, jak nazval Bedřicha Pokorného spisovatel Jan Beneš, skutečně neztrácel čas.</w:t>
      </w:r>
    </w:p>
    <w:p w:rsidR="00900542" w:rsidRPr="00BF3756" w:rsidRDefault="00900542" w:rsidP="00BF3756">
      <w:pPr>
        <w:jc w:val="both"/>
      </w:pPr>
      <w:proofErr w:type="spellStart"/>
      <w:r w:rsidRPr="00BF3756">
        <w:t>Preiss</w:t>
      </w:r>
      <w:proofErr w:type="spellEnd"/>
      <w:r w:rsidRPr="00BF3756">
        <w:t xml:space="preserve"> měl jednu velkou nevýhodu. Přes jeho osobu se připravovala politická poprava politického a hospodářského systému první republiky a její demokratické podoby a také patřil ke společenské vrstvě, kterou koneckonců nenáviděli společně a nerozdílně jak socialisté a komunisté, tak část pokrokových liberálů. Další vlivný reprezentant československého průmyslu Jan Antonín Baťa se zdržoval v zahraničí, k politické popravě tedy zbýval právě </w:t>
      </w:r>
      <w:proofErr w:type="spellStart"/>
      <w:r w:rsidRPr="00BF3756">
        <w:t>Preiss</w:t>
      </w:r>
      <w:proofErr w:type="spellEnd"/>
      <w:r w:rsidRPr="00BF3756">
        <w:t xml:space="preserve">. </w:t>
      </w:r>
    </w:p>
    <w:p w:rsidR="00900542" w:rsidRPr="00BF3756" w:rsidRDefault="00900542" w:rsidP="00BF3756">
      <w:pPr>
        <w:jc w:val="both"/>
      </w:pPr>
      <w:r w:rsidRPr="00BF3756">
        <w:t xml:space="preserve">Nezapomeňme ještě, že ve druhé polovině třicátých let žádal </w:t>
      </w:r>
      <w:proofErr w:type="spellStart"/>
      <w:r w:rsidRPr="00BF3756">
        <w:t>Preiss</w:t>
      </w:r>
      <w:proofErr w:type="spellEnd"/>
      <w:r w:rsidRPr="00BF3756">
        <w:t xml:space="preserve"> omluvu od předsedy poslaneckého klubu Národních socialistů za verbální </w:t>
      </w:r>
      <w:proofErr w:type="spellStart"/>
      <w:r w:rsidRPr="00BF3756">
        <w:t>úrážku</w:t>
      </w:r>
      <w:proofErr w:type="spellEnd"/>
      <w:r w:rsidRPr="00BF3756">
        <w:t xml:space="preserve"> od poslan</w:t>
      </w:r>
      <w:r w:rsidRPr="00BF3756">
        <w:softHyphen/>
        <w:t xml:space="preserve">kyně Fráni </w:t>
      </w:r>
      <w:proofErr w:type="gramStart"/>
      <w:r w:rsidRPr="00BF3756">
        <w:t>Zemínové.119</w:t>
      </w:r>
      <w:proofErr w:type="gramEnd"/>
      <w:r w:rsidRPr="00BF3756">
        <w:t xml:space="preserve"> </w:t>
      </w:r>
    </w:p>
    <w:p w:rsidR="00900542" w:rsidRPr="00BF3756" w:rsidRDefault="00900542" w:rsidP="00BF3756">
      <w:pPr>
        <w:jc w:val="both"/>
      </w:pPr>
      <w:r w:rsidRPr="00BF3756">
        <w:t xml:space="preserve">Můžeme jen </w:t>
      </w:r>
      <w:proofErr w:type="spellStart"/>
      <w:r w:rsidRPr="00BF3756">
        <w:t>předpokládát</w:t>
      </w:r>
      <w:proofErr w:type="spellEnd"/>
      <w:r w:rsidRPr="00BF3756">
        <w:t xml:space="preserve">, že </w:t>
      </w:r>
      <w:proofErr w:type="spellStart"/>
      <w:r w:rsidRPr="00BF3756">
        <w:t>Preiss</w:t>
      </w:r>
      <w:proofErr w:type="spellEnd"/>
      <w:r w:rsidRPr="00BF3756">
        <w:t xml:space="preserve"> se patrně dozvěděl, že generál Bartík zpra</w:t>
      </w:r>
      <w:r w:rsidRPr="00BF3756">
        <w:softHyphen/>
        <w:t>coval v prosinci 1945 pro něj příznivou zprávu, ale vůbec nemohl tušit, že tato pro něj tolik důležitá zpráva nebude nakonec odeslána z Ministerstva vnitra k rukám národního prokurátora a nakonec nebude založena v prokurátorském spisu. Tato manipulace je jedním z příkladů komunistické zpravodajské subverze do retribuč</w:t>
      </w:r>
      <w:r w:rsidRPr="00BF3756">
        <w:softHyphen/>
        <w:t xml:space="preserve">ního řízení s </w:t>
      </w:r>
      <w:proofErr w:type="spellStart"/>
      <w:r w:rsidRPr="00BF3756">
        <w:t>Preissem</w:t>
      </w:r>
      <w:proofErr w:type="spellEnd"/>
      <w:r w:rsidRPr="00BF3756">
        <w:t>. Další velmi závažná manipulace bude popsána v souvislosti s výslechem ze 4. února 1946.</w:t>
      </w:r>
    </w:p>
    <w:p w:rsidR="00900542" w:rsidRPr="00BF3756" w:rsidRDefault="00900542" w:rsidP="00BF3756">
      <w:pPr>
        <w:jc w:val="both"/>
      </w:pPr>
      <w:r w:rsidRPr="00BF3756">
        <w:t xml:space="preserve">Ústřední svaz československých průmyslníků, ve kterém byl </w:t>
      </w:r>
      <w:proofErr w:type="spellStart"/>
      <w:r w:rsidRPr="00BF3756">
        <w:t>Preiss</w:t>
      </w:r>
      <w:proofErr w:type="spellEnd"/>
      <w:r w:rsidRPr="00BF3756">
        <w:t xml:space="preserve"> dlouholetým prezidentem, totiž vydal pod číslem jednacím 21469-</w:t>
      </w:r>
      <w:proofErr w:type="spellStart"/>
      <w:r w:rsidRPr="00BF3756">
        <w:t>DrŠ</w:t>
      </w:r>
      <w:proofErr w:type="spellEnd"/>
      <w:r w:rsidRPr="00BF3756">
        <w:t>/So z 11. května 1938 zamí</w:t>
      </w:r>
      <w:r w:rsidRPr="00BF3756">
        <w:softHyphen/>
        <w:t>tavé stanovisko k návrhu zákona o zajištění dodávek prací pro obranu státu předlo</w:t>
      </w:r>
      <w:r w:rsidRPr="00BF3756">
        <w:softHyphen/>
        <w:t xml:space="preserve">ženému Ministerstvem veřejných prací. </w:t>
      </w:r>
    </w:p>
    <w:p w:rsidR="00900542" w:rsidRPr="00BF3756" w:rsidRDefault="00900542" w:rsidP="00BF3756">
      <w:pPr>
        <w:jc w:val="both"/>
      </w:pPr>
      <w:r w:rsidRPr="00BF3756">
        <w:t>Základní ideovou kostrou zákona byl přechod státu na válečné hospodářství a ří</w:t>
      </w:r>
      <w:r w:rsidRPr="00BF3756">
        <w:softHyphen/>
        <w:t>zené plánované hospodářství. Osnovou zákona se zabývalo prezidium Ústředního svazu čs. průmyslníků, ale zápis z tohoto jednání se nedochoval. Tento bod již zcela opomíjí fakt, že Československo bylo stále parlamentní republikou, nikoliv diktatu</w:t>
      </w:r>
      <w:r w:rsidRPr="00BF3756">
        <w:softHyphen/>
        <w:t xml:space="preserve">rou, takže místem, kde se rozhodovalo o schvalování zákonů, byl parlament a různé stavovské organizace mohly mít potom různé i protichůdné názory. Ústřední svaz průmyslníků vydal tedy dne 11. května 1938 následující stanovisko: </w:t>
      </w:r>
    </w:p>
    <w:p w:rsidR="00900542" w:rsidRPr="00BF3756" w:rsidRDefault="00900542" w:rsidP="00BF3756">
      <w:pPr>
        <w:jc w:val="both"/>
      </w:pPr>
      <w:r w:rsidRPr="00BF3756">
        <w:t xml:space="preserve">I. Navržený zákon je </w:t>
      </w:r>
      <w:proofErr w:type="spellStart"/>
      <w:r w:rsidRPr="00BF3756">
        <w:t>považovati</w:t>
      </w:r>
      <w:proofErr w:type="spellEnd"/>
      <w:r w:rsidRPr="00BF3756">
        <w:t xml:space="preserve"> za zbytečný a za dnešních našich hospodářských poměrů a za dnešní organizace průmyslu, který vyrábí předměty, jež přicházejí v úvahu pro dodávky pro účely obrany státu, za neodůvodněný. Návrh zákona vychází též z naprosto nesprávných předpokladů, které nelze dnešními poměry </w:t>
      </w:r>
      <w:proofErr w:type="spellStart"/>
      <w:r w:rsidRPr="00BF3756">
        <w:t>odůvodniti</w:t>
      </w:r>
      <w:proofErr w:type="spellEnd"/>
      <w:r w:rsidRPr="00BF3756">
        <w:t xml:space="preserve">. </w:t>
      </w:r>
    </w:p>
    <w:p w:rsidR="00900542" w:rsidRPr="00BF3756" w:rsidRDefault="00900542" w:rsidP="00BF3756">
      <w:pPr>
        <w:jc w:val="both"/>
      </w:pPr>
      <w:r w:rsidRPr="00BF3756">
        <w:t xml:space="preserve">II. Před uzákoněním navrženého zákona jest dlužno </w:t>
      </w:r>
      <w:proofErr w:type="spellStart"/>
      <w:r w:rsidRPr="00BF3756">
        <w:t>varovati</w:t>
      </w:r>
      <w:proofErr w:type="spellEnd"/>
      <w:r w:rsidRPr="00BF3756">
        <w:t>, poněvadž by byl nejen zbytečným zatížením administrativy vojenské správy a administrativy podniku, ný</w:t>
      </w:r>
      <w:r w:rsidRPr="00BF3756">
        <w:softHyphen/>
        <w:t xml:space="preserve">brž i opatřením škodlivým pro celé naše hospodářství. </w:t>
      </w:r>
    </w:p>
    <w:p w:rsidR="00900542" w:rsidRPr="00BF3756" w:rsidRDefault="00900542" w:rsidP="00BF3756">
      <w:pPr>
        <w:jc w:val="both"/>
      </w:pPr>
      <w:r w:rsidRPr="00BF3756">
        <w:t>III. Navržený zákon považujeme za neproveditelný.</w:t>
      </w:r>
    </w:p>
    <w:p w:rsidR="00900542" w:rsidRPr="00BF3756" w:rsidRDefault="00900542" w:rsidP="00BF3756">
      <w:pPr>
        <w:jc w:val="both"/>
      </w:pPr>
      <w:r w:rsidRPr="00BF3756">
        <w:t>Dá se tedy uvažovat, že tento bod trestního oznámení zastřeným způsobem vy</w:t>
      </w:r>
      <w:r w:rsidRPr="00BF3756">
        <w:softHyphen/>
        <w:t xml:space="preserve">týká </w:t>
      </w:r>
      <w:proofErr w:type="spellStart"/>
      <w:r w:rsidRPr="00BF3756">
        <w:t>Preissovi</w:t>
      </w:r>
      <w:proofErr w:type="spellEnd"/>
      <w:r w:rsidRPr="00BF3756">
        <w:t>, že hospodářský model předmnichovské republiky nebyl postaven na sovětském plánovacím systému pětiletek a odmítnutím osnovy zákona o dodáv</w:t>
      </w:r>
      <w:r w:rsidRPr="00BF3756">
        <w:softHyphen/>
        <w:t>kách veřejných prací se mu vlastně vůbec nechtěl přiblížit. Jinými slovy, optikou Ko</w:t>
      </w:r>
      <w:r w:rsidRPr="00BF3756">
        <w:softHyphen/>
        <w:t>šického vládního programu se nyní zpětně, a to negativně hodnotí hospodářský mo</w:t>
      </w:r>
      <w:r w:rsidRPr="00BF3756">
        <w:softHyphen/>
        <w:t>del předmnichovské republiky.</w:t>
      </w:r>
    </w:p>
    <w:p w:rsidR="00900542" w:rsidRPr="00BF3756" w:rsidRDefault="00900542" w:rsidP="00BF3756">
      <w:pPr>
        <w:jc w:val="both"/>
      </w:pPr>
      <w:r w:rsidRPr="00BF3756">
        <w:lastRenderedPageBreak/>
        <w:t xml:space="preserve">Dále se považovalo za jednání proti národní cti, že </w:t>
      </w:r>
      <w:proofErr w:type="spellStart"/>
      <w:r w:rsidRPr="00BF3756">
        <w:t>Preiss</w:t>
      </w:r>
      <w:proofErr w:type="spellEnd"/>
      <w:r w:rsidRPr="00BF3756">
        <w:t xml:space="preserve"> souhlasil s konceptem Hodžovy vlády ohledně přiznání politické autonomie českým Němcům. </w:t>
      </w:r>
    </w:p>
    <w:p w:rsidR="00900542" w:rsidRPr="00BF3756" w:rsidRDefault="00900542" w:rsidP="00BF3756">
      <w:pPr>
        <w:jc w:val="both"/>
      </w:pPr>
      <w:proofErr w:type="spellStart"/>
      <w:r w:rsidRPr="00BF3756">
        <w:t>Preiss</w:t>
      </w:r>
      <w:proofErr w:type="spellEnd"/>
      <w:r w:rsidRPr="00BF3756">
        <w:t xml:space="preserve"> sděloval dopisem 31. srpna 1938 generálnímu tajemníkovi průmyslového svazu dr. </w:t>
      </w:r>
      <w:proofErr w:type="gramStart"/>
      <w:r w:rsidRPr="00BF3756">
        <w:t>Šádkovi,128</w:t>
      </w:r>
      <w:proofErr w:type="gramEnd"/>
      <w:r w:rsidRPr="00BF3756">
        <w:t xml:space="preserve"> tedy ještě před schůzkou s lordem </w:t>
      </w:r>
      <w:proofErr w:type="spellStart"/>
      <w:r w:rsidRPr="00BF3756">
        <w:t>Runcimanem</w:t>
      </w:r>
      <w:proofErr w:type="spellEnd"/>
      <w:r w:rsidRPr="00BF3756">
        <w:t xml:space="preserve">, že Hodžova vláda připravuje župní zřízení, které by </w:t>
      </w:r>
      <w:proofErr w:type="spellStart"/>
      <w:r w:rsidRPr="00BF3756">
        <w:t>ipso</w:t>
      </w:r>
      <w:proofErr w:type="spellEnd"/>
      <w:r w:rsidRPr="00BF3756">
        <w:t xml:space="preserve"> facto bylo politickou autonomií pro čes</w:t>
      </w:r>
      <w:r w:rsidRPr="00BF3756">
        <w:softHyphen/>
        <w:t>ké Němce a přineslo by jim politickou samosprávu, aniž by byla ohrožena územní celistvost či byl odtržen kus území z českých historických zemí. Touto cestou měl být zachován koncept českého historického státního práva a současně řešena otázka po</w:t>
      </w:r>
      <w:r w:rsidRPr="00BF3756">
        <w:softHyphen/>
        <w:t xml:space="preserve">litické autonomie výrazné národnostní menšiny, aniž by došlo k odtržení území. Jiná věc je, že doba se vyvíjela dynamicky a návrh byl překonaný již v době svého vzniku, protože </w:t>
      </w:r>
      <w:proofErr w:type="spellStart"/>
      <w:r w:rsidRPr="00BF3756">
        <w:t>Henlein</w:t>
      </w:r>
      <w:proofErr w:type="spellEnd"/>
      <w:r w:rsidRPr="00BF3756">
        <w:t xml:space="preserve"> v té době plnil uložený úkol nedohodnout se.</w:t>
      </w:r>
    </w:p>
    <w:p w:rsidR="00900542" w:rsidRPr="00BF3756" w:rsidRDefault="00900542" w:rsidP="00BF3756">
      <w:pPr>
        <w:jc w:val="both"/>
      </w:pPr>
      <w:r w:rsidRPr="00BF3756">
        <w:t>Nebyl to ale první případ, kdy byla použita zkreslena výpověď v neprospěch po</w:t>
      </w:r>
      <w:r w:rsidRPr="00BF3756">
        <w:softHyphen/>
        <w:t xml:space="preserve">liticky stíhané osoby. Jak bylo naznačeno v předchozí kapitole, byl to opět </w:t>
      </w:r>
      <w:proofErr w:type="spellStart"/>
      <w:r w:rsidRPr="00BF3756">
        <w:t>štkp</w:t>
      </w:r>
      <w:proofErr w:type="spellEnd"/>
      <w:r w:rsidRPr="00BF3756">
        <w:t>. Bed</w:t>
      </w:r>
      <w:r w:rsidRPr="00BF3756">
        <w:softHyphen/>
        <w:t>řich Pokorný, kdo se snažil zkreslit výpověď K. H. Franka o kolaboraci dr. Vladimíra Krajiny a spustit následné trestní stíhání, které mohlo pro prof. Krajinu skončit sku</w:t>
      </w:r>
      <w:r w:rsidRPr="00BF3756">
        <w:softHyphen/>
        <w:t xml:space="preserve">tečně katastrofálně. Dr. Krajina měl nést odpovědnost za smrt </w:t>
      </w:r>
      <w:proofErr w:type="gramStart"/>
      <w:r w:rsidRPr="00BF3756">
        <w:t>parašutistů.131</w:t>
      </w:r>
      <w:proofErr w:type="gramEnd"/>
      <w:r w:rsidRPr="00BF3756">
        <w:t xml:space="preserve"> </w:t>
      </w:r>
    </w:p>
    <w:p w:rsidR="00900542" w:rsidRPr="00BF3756" w:rsidRDefault="00900542" w:rsidP="00BF3756">
      <w:pPr>
        <w:jc w:val="both"/>
      </w:pPr>
      <w:r w:rsidRPr="00BF3756">
        <w:t>Zde je třeba vnímat jistý asymetrický přístup. Je známý fakt, že Prokop Drtina bojoval jako lev za záchranu prof. Krajiny a vyvinul mimořádné úsilí na jeho záchra</w:t>
      </w:r>
      <w:r w:rsidRPr="00BF3756">
        <w:softHyphen/>
        <w:t>nu cestou svých mimořádných kompetencí, které ministr spravedlnosti v retribuč</w:t>
      </w:r>
      <w:r w:rsidRPr="00BF3756">
        <w:softHyphen/>
        <w:t>ních kauzách zkrátka měl. Příliš se nepíše o faktu, že v retribučních věcech se vyvi</w:t>
      </w:r>
      <w:r w:rsidRPr="00BF3756">
        <w:softHyphen/>
        <w:t xml:space="preserve">nula praxe vést kromě prokurátorského další, velice přesnou listinnou </w:t>
      </w:r>
      <w:proofErr w:type="gramStart"/>
      <w:r w:rsidRPr="00BF3756">
        <w:t>evidenci,která</w:t>
      </w:r>
      <w:proofErr w:type="gramEnd"/>
      <w:r w:rsidRPr="00BF3756">
        <w:t xml:space="preserve"> se téměř blížila vedení duplicitního spisu, a to na Ministerstvu spravedlnosti. Býva</w:t>
      </w:r>
      <w:r w:rsidRPr="00BF3756">
        <w:softHyphen/>
        <w:t>lý ministerský rada ministerstva spravedlnosti JUDr. Josef Nožička byl přednostou trestního odboru a při svém prvním výslechu uvedl toto: Retribuční soudnictví tvo</w:t>
      </w:r>
      <w:r w:rsidRPr="00BF3756">
        <w:softHyphen/>
        <w:t>řilo oddělení mého odboru, ale mně přímo vlastně nepodléhalo, jelikož bylo v přímém styku s p. ministrem.</w:t>
      </w:r>
    </w:p>
    <w:p w:rsidR="00900542" w:rsidRPr="00BF3756" w:rsidRDefault="00900542" w:rsidP="00BF3756">
      <w:pPr>
        <w:jc w:val="both"/>
      </w:pPr>
      <w:r w:rsidRPr="00BF3756">
        <w:t xml:space="preserve">Autor při studiu dalších retribučních prokurátorských spisů národního prokurátora narazil na dopis národního prokurátora </w:t>
      </w:r>
      <w:proofErr w:type="spellStart"/>
      <w:r w:rsidRPr="00BF3756">
        <w:t>Tržického</w:t>
      </w:r>
      <w:proofErr w:type="spellEnd"/>
      <w:r w:rsidRPr="00BF3756">
        <w:t xml:space="preserve">, který konzultoval svůj další postup v retribučním řízení s ministrem spravedlnosti, což jenom potvrzuje retribuční praxi, tak jak ji popsal dr. </w:t>
      </w:r>
      <w:proofErr w:type="spellStart"/>
      <w:r w:rsidRPr="00BF3756">
        <w:t>Mariánko</w:t>
      </w:r>
      <w:proofErr w:type="spellEnd"/>
      <w:r w:rsidRPr="00BF3756">
        <w:t>. Tak například národní prokurátor odeslal 12. prosin</w:t>
      </w:r>
      <w:r w:rsidRPr="00BF3756">
        <w:softHyphen/>
        <w:t xml:space="preserve">ce 1946 na Ministerstvo spravedlnosti dopis zpracovaný referentem JUDr. </w:t>
      </w:r>
      <w:proofErr w:type="spellStart"/>
      <w:r w:rsidRPr="00BF3756">
        <w:t>Urválkem</w:t>
      </w:r>
      <w:proofErr w:type="spellEnd"/>
      <w:r w:rsidRPr="00BF3756">
        <w:t xml:space="preserve">, ve kterém uvažuje o zastavení trestního řízení s Vojtěchem Mastným. Dr. </w:t>
      </w:r>
      <w:proofErr w:type="spellStart"/>
      <w:r w:rsidRPr="00BF3756">
        <w:t>Mariánko</w:t>
      </w:r>
      <w:proofErr w:type="spellEnd"/>
      <w:r w:rsidRPr="00BF3756">
        <w:t xml:space="preserve"> odpovídá, že zprávu z 12. prosince 1946 bere na vědomí, a teprve 2. ledna 1947 došlo k zastavení trestního stíhání obviněného </w:t>
      </w:r>
      <w:proofErr w:type="gramStart"/>
      <w:r w:rsidRPr="00BF3756">
        <w:t>Mastného.134</w:t>
      </w:r>
      <w:proofErr w:type="gramEnd"/>
      <w:r w:rsidRPr="00BF3756">
        <w:t xml:space="preserve"> Po stručném vysvětlení, jak vel</w:t>
      </w:r>
      <w:r w:rsidRPr="00BF3756">
        <w:softHyphen/>
        <w:t>ké kompetence měl v retribučních věcech ministr spravedlnosti a bývalý státní zástup</w:t>
      </w:r>
      <w:r w:rsidRPr="00BF3756">
        <w:softHyphen/>
        <w:t xml:space="preserve">ce dr. </w:t>
      </w:r>
      <w:proofErr w:type="spellStart"/>
      <w:r w:rsidRPr="00BF3756">
        <w:t>Mariánko</w:t>
      </w:r>
      <w:proofErr w:type="spellEnd"/>
      <w:r w:rsidRPr="00BF3756">
        <w:t>, ponechávám bez komentáře, jak mohli jmenovaní pánové zůstat lax</w:t>
      </w:r>
      <w:r w:rsidRPr="00BF3756">
        <w:softHyphen/>
        <w:t xml:space="preserve">ní a nečinní v otázce objasnění zapojení dr. </w:t>
      </w:r>
      <w:proofErr w:type="spellStart"/>
      <w:r w:rsidRPr="00BF3756">
        <w:t>Preisse</w:t>
      </w:r>
      <w:proofErr w:type="spellEnd"/>
      <w:r w:rsidRPr="00BF3756">
        <w:t xml:space="preserve"> do odboje. Nezbývá než kousnout do kyselého jablka a nadhodit tezi, že prostředí pro vedení politických procesů při</w:t>
      </w:r>
      <w:r w:rsidRPr="00BF3756">
        <w:softHyphen/>
        <w:t xml:space="preserve">pravili právě pokrokoví liberálové a komunistická strana po únorovém převzetí moci tento model jenom prohloubila a prakticky v něm pokračovala. Pokrokáři splnili svoji úlohu a záhy přišli na řadu jako první. Prokop Drtina byl krátce po únoru vyhozen z okna ve vile na </w:t>
      </w:r>
      <w:proofErr w:type="spellStart"/>
      <w:r w:rsidRPr="00BF3756">
        <w:t>Hanspaulce</w:t>
      </w:r>
      <w:proofErr w:type="spellEnd"/>
      <w:r w:rsidRPr="00BF3756">
        <w:t xml:space="preserve"> a dr. </w:t>
      </w:r>
      <w:proofErr w:type="spellStart"/>
      <w:r w:rsidRPr="00BF3756">
        <w:t>Mariánko</w:t>
      </w:r>
      <w:proofErr w:type="spellEnd"/>
      <w:r w:rsidRPr="00BF3756">
        <w:t xml:space="preserve"> byl umučen ve vyšetřovací vazbě.</w:t>
      </w:r>
    </w:p>
    <w:p w:rsidR="00900542" w:rsidRPr="00BF3756" w:rsidRDefault="00900542" w:rsidP="00BF3756">
      <w:pPr>
        <w:jc w:val="both"/>
        <w:rPr>
          <w:b/>
        </w:rPr>
      </w:pPr>
      <w:r w:rsidRPr="00BF3756">
        <w:rPr>
          <w:b/>
        </w:rPr>
        <w:t xml:space="preserve">Závěrečné pasáže doplňujícího trestního oznámení jsou ukončeny takto: </w:t>
      </w:r>
    </w:p>
    <w:p w:rsidR="00900542" w:rsidRPr="00BF3756" w:rsidRDefault="00900542" w:rsidP="00BF3756">
      <w:pPr>
        <w:jc w:val="both"/>
      </w:pPr>
      <w:r w:rsidRPr="00BF3756">
        <w:t xml:space="preserve">Po skončení vyšetřování jeví se práce dr. Jaroslava </w:t>
      </w:r>
      <w:proofErr w:type="spellStart"/>
      <w:r w:rsidRPr="00BF3756">
        <w:t>Preisse</w:t>
      </w:r>
      <w:proofErr w:type="spellEnd"/>
      <w:r w:rsidRPr="00BF3756">
        <w:t xml:space="preserve">, které zasvětil převážnou část svého života, asi takto: </w:t>
      </w:r>
    </w:p>
    <w:p w:rsidR="00900542" w:rsidRPr="00BF3756" w:rsidRDefault="00900542" w:rsidP="00BF3756">
      <w:pPr>
        <w:jc w:val="both"/>
      </w:pPr>
      <w:r w:rsidRPr="00BF3756">
        <w:lastRenderedPageBreak/>
        <w:t xml:space="preserve">Dr. </w:t>
      </w:r>
      <w:proofErr w:type="spellStart"/>
      <w:r w:rsidRPr="00BF3756">
        <w:t>Preiss</w:t>
      </w:r>
      <w:proofErr w:type="spellEnd"/>
      <w:r w:rsidRPr="00BF3756">
        <w:t xml:space="preserve"> snažil se po státním převratu r. 1918 </w:t>
      </w:r>
      <w:proofErr w:type="spellStart"/>
      <w:r w:rsidRPr="00BF3756">
        <w:t>převésti</w:t>
      </w:r>
      <w:proofErr w:type="spellEnd"/>
      <w:r w:rsidRPr="00BF3756">
        <w:t xml:space="preserve"> jako příslušník českého ná</w:t>
      </w:r>
      <w:r w:rsidRPr="00BF3756">
        <w:softHyphen/>
        <w:t xml:space="preserve">roda veškeré hospodářství a průmysl, které se nacházely dosud v rukou německých, do rukou českých. K tomuto účelu vybudoval mamutí bankovní podnik Živnostenské banky, do její sféry přecházely všechny podniky jím do českých rukou získané a v jejím čele stál on sám. K dalšímu témuž účelu vybudoval opět dr. </w:t>
      </w:r>
      <w:proofErr w:type="spellStart"/>
      <w:r w:rsidRPr="00BF3756">
        <w:t>Preiss</w:t>
      </w:r>
      <w:proofErr w:type="spellEnd"/>
      <w:r w:rsidRPr="00BF3756">
        <w:t xml:space="preserve"> Ústřední svaz čs. průmyslníků, do jehož čela se opět sám postavil a kterýmžto Svaz se stal, pochopitel</w:t>
      </w:r>
      <w:r w:rsidRPr="00BF3756">
        <w:softHyphen/>
        <w:t>ně jeho vlivem, věrným sluhou zájmů mamutí Živnostenské banky. Oba tyto obrovské podniky nabyly pak pod jeho vedením rozhodující moci bankovní, hospodářské a prů</w:t>
      </w:r>
      <w:r w:rsidRPr="00BF3756">
        <w:softHyphen/>
        <w:t>myslové v našem státě, aby se pak v době jeho ohrožení postavily shora doloženým způ</w:t>
      </w:r>
      <w:r w:rsidRPr="00BF3756">
        <w:softHyphen/>
        <w:t>sobem proti jeho bezpečnosti a podlomily tak brannost celého národa. Zdali tato dlou</w:t>
      </w:r>
      <w:r w:rsidRPr="00BF3756">
        <w:softHyphen/>
        <w:t xml:space="preserve">holetá práce byla československé republice prospěšná, jest příslušný posoudit Národní </w:t>
      </w:r>
      <w:proofErr w:type="gramStart"/>
      <w:r w:rsidRPr="00BF3756">
        <w:t>soud.138</w:t>
      </w:r>
      <w:proofErr w:type="gramEnd"/>
      <w:r w:rsidRPr="00BF3756">
        <w:t xml:space="preserve"> </w:t>
      </w:r>
    </w:p>
    <w:p w:rsidR="00900542" w:rsidRPr="00BF3756" w:rsidRDefault="00900542" w:rsidP="00BF3756">
      <w:pPr>
        <w:jc w:val="both"/>
        <w:rPr>
          <w:b/>
        </w:rPr>
      </w:pPr>
      <w:r w:rsidRPr="00BF3756">
        <w:rPr>
          <w:b/>
        </w:rPr>
        <w:t>Samotný závěr doplňujícího trestního oznámení je tedy ideologický. Další výsle</w:t>
      </w:r>
      <w:r w:rsidRPr="00BF3756">
        <w:rPr>
          <w:b/>
        </w:rPr>
        <w:softHyphen/>
        <w:t>chy se již nekonaly.</w:t>
      </w:r>
    </w:p>
    <w:p w:rsidR="00900542" w:rsidRPr="00BF3756" w:rsidRDefault="00900542" w:rsidP="00BF3756">
      <w:pPr>
        <w:jc w:val="both"/>
      </w:pPr>
      <w:proofErr w:type="spellStart"/>
      <w:r w:rsidRPr="00BF3756">
        <w:t>Preissův</w:t>
      </w:r>
      <w:proofErr w:type="spellEnd"/>
      <w:r w:rsidRPr="00BF3756">
        <w:t xml:space="preserve"> zdravotní stav se nyní opět zhoršoval. Lékařské konzilium ho vyšetři</w:t>
      </w:r>
      <w:r w:rsidRPr="00BF3756">
        <w:softHyphen/>
        <w:t xml:space="preserve">lo opět 13. března 1946, neboť MUDr. </w:t>
      </w:r>
      <w:proofErr w:type="spellStart"/>
      <w:r w:rsidRPr="00BF3756">
        <w:t>Navara</w:t>
      </w:r>
      <w:proofErr w:type="spellEnd"/>
      <w:r w:rsidRPr="00BF3756">
        <w:t xml:space="preserve"> nechtěl nést sám odpovědnost za ka</w:t>
      </w:r>
      <w:r w:rsidRPr="00BF3756">
        <w:softHyphen/>
        <w:t xml:space="preserve">tastrofu hrozící při dalším pobytu ve </w:t>
      </w:r>
      <w:proofErr w:type="gramStart"/>
      <w:r w:rsidRPr="00BF3756">
        <w:t>vazbě.139</w:t>
      </w:r>
      <w:proofErr w:type="gramEnd"/>
      <w:r w:rsidRPr="00BF3756">
        <w:t xml:space="preserve"> Tentokrát ale podpis doktora </w:t>
      </w:r>
      <w:proofErr w:type="spellStart"/>
      <w:r w:rsidRPr="00BF3756">
        <w:t>Nava</w:t>
      </w:r>
      <w:r w:rsidRPr="00BF3756">
        <w:softHyphen/>
        <w:t>ry</w:t>
      </w:r>
      <w:proofErr w:type="spellEnd"/>
      <w:r w:rsidRPr="00BF3756">
        <w:t xml:space="preserve"> pod konziliární zprávou chybí a nebyl ani členem konzilia, místo něj se dostavil jako třetí člen k prof. </w:t>
      </w:r>
      <w:proofErr w:type="spellStart"/>
      <w:r w:rsidRPr="00BF3756">
        <w:t>Pelnářovi</w:t>
      </w:r>
      <w:proofErr w:type="spellEnd"/>
      <w:r w:rsidRPr="00BF3756">
        <w:t xml:space="preserve"> a dr. Navrátilovi odborný lékař nemocí vnitřních doc. MUDr. František </w:t>
      </w:r>
      <w:proofErr w:type="spellStart"/>
      <w:r w:rsidRPr="00BF3756">
        <w:t>Herles</w:t>
      </w:r>
      <w:proofErr w:type="spellEnd"/>
      <w:r w:rsidRPr="00BF3756">
        <w:t xml:space="preserve">. Závěr zprávy není pro pacienta a vězně příznivý: Pan dr. Jaroslav </w:t>
      </w:r>
      <w:proofErr w:type="spellStart"/>
      <w:r w:rsidRPr="00BF3756">
        <w:t>Preiss</w:t>
      </w:r>
      <w:proofErr w:type="spellEnd"/>
      <w:r w:rsidRPr="00BF3756">
        <w:t xml:space="preserve"> jest těžce nemocen, není schopen další vazby bez nebezpečí života a měl by </w:t>
      </w:r>
      <w:proofErr w:type="spellStart"/>
      <w:r w:rsidRPr="00BF3756">
        <w:t>býti</w:t>
      </w:r>
      <w:proofErr w:type="spellEnd"/>
      <w:r w:rsidRPr="00BF3756">
        <w:t xml:space="preserve"> léčen buď na klinice, nebo v sanatoriu (Dobříš) nebo – poněvadž se to osvědčilo – v domácím ošetřování své choti. Kdyby nemohlo k žádné z těchto eventualit </w:t>
      </w:r>
      <w:proofErr w:type="spellStart"/>
      <w:r w:rsidRPr="00BF3756">
        <w:t>dojíti</w:t>
      </w:r>
      <w:proofErr w:type="spellEnd"/>
      <w:r w:rsidRPr="00BF3756">
        <w:t>, bylo by žádoucno, aby konsiliární vyšetření bylo po měsíci opakováno. V Praze 13. 3. 1946.</w:t>
      </w:r>
    </w:p>
    <w:p w:rsidR="00900542" w:rsidRPr="00BF3756" w:rsidRDefault="00900542" w:rsidP="00BF3756">
      <w:pPr>
        <w:jc w:val="both"/>
      </w:pPr>
      <w:r w:rsidRPr="00BF3756">
        <w:t>Můžeme opět jenom spekulovat, kde a jakým způsobem se konziliární zpráva mohla ztratit na cestě mezi vazební ne</w:t>
      </w:r>
      <w:r w:rsidRPr="00BF3756">
        <w:softHyphen/>
        <w:t xml:space="preserve">mocnicí Krajského soudu trestního a prokurátorským spisem v areálu na Pankráci tamtéž. Nedoručení konziliární zprávy vysvětluje údiv dr. </w:t>
      </w:r>
      <w:proofErr w:type="spellStart"/>
      <w:r w:rsidRPr="00BF3756">
        <w:t>Scheinera</w:t>
      </w:r>
      <w:proofErr w:type="spellEnd"/>
      <w:r w:rsidRPr="00BF3756">
        <w:t xml:space="preserve">, že vzdor tomuto posudku byl dr. </w:t>
      </w:r>
      <w:proofErr w:type="spellStart"/>
      <w:r w:rsidRPr="00BF3756">
        <w:t>Preiss</w:t>
      </w:r>
      <w:proofErr w:type="spellEnd"/>
      <w:r w:rsidRPr="00BF3756">
        <w:t xml:space="preserve"> ponechán ve vazbě až do 27. dubna 1946 a toho dne odvezen již umírající domů, kde za půldruhého dne, nenabyv již vědomí, </w:t>
      </w:r>
      <w:proofErr w:type="gramStart"/>
      <w:r w:rsidRPr="00BF3756">
        <w:t>zemřel.142</w:t>
      </w:r>
      <w:proofErr w:type="gramEnd"/>
      <w:r w:rsidRPr="00BF3756">
        <w:t xml:space="preserve"> Dr. </w:t>
      </w:r>
      <w:proofErr w:type="spellStart"/>
      <w:r w:rsidRPr="00BF3756">
        <w:t>Schei</w:t>
      </w:r>
      <w:r w:rsidRPr="00BF3756">
        <w:softHyphen/>
        <w:t>ner</w:t>
      </w:r>
      <w:proofErr w:type="spellEnd"/>
      <w:r w:rsidRPr="00BF3756">
        <w:t xml:space="preserve"> intervenoval 2. dubna 1946 u kancléře Smutného a upozornil na zhoršující se zdravotní stav </w:t>
      </w:r>
      <w:proofErr w:type="spellStart"/>
      <w:r w:rsidRPr="00BF3756">
        <w:t>Preisse</w:t>
      </w:r>
      <w:proofErr w:type="spellEnd"/>
      <w:r w:rsidRPr="00BF3756">
        <w:t xml:space="preserve">, současně předal kancléři opis lékařského konzilia z 13. března 1946. Přitom mu sdělil, že vyšetřující soudce nevidí důvody pro další pokračování vazby, byť ve vězeňské </w:t>
      </w:r>
      <w:proofErr w:type="gramStart"/>
      <w:r w:rsidRPr="00BF3756">
        <w:t>nemocnici.143</w:t>
      </w:r>
      <w:proofErr w:type="gramEnd"/>
      <w:r w:rsidRPr="00BF3756">
        <w:t xml:space="preserve"> Nezbývá než zalitovat, že se nedochoval spis vy</w:t>
      </w:r>
      <w:r w:rsidRPr="00BF3756">
        <w:softHyphen/>
        <w:t xml:space="preserve">šetřujícího soudce. </w:t>
      </w:r>
    </w:p>
    <w:p w:rsidR="00900542" w:rsidRPr="00BF3756" w:rsidRDefault="00900542" w:rsidP="00BF3756">
      <w:pPr>
        <w:jc w:val="both"/>
      </w:pPr>
      <w:r w:rsidRPr="00BF3756">
        <w:t xml:space="preserve">V důsledku zhoršujícího se zdravotního stavu sepsal </w:t>
      </w:r>
      <w:proofErr w:type="spellStart"/>
      <w:r w:rsidRPr="00BF3756">
        <w:t>Preiss</w:t>
      </w:r>
      <w:proofErr w:type="spellEnd"/>
      <w:r w:rsidRPr="00BF3756">
        <w:t xml:space="preserve"> 25. února novou po</w:t>
      </w:r>
      <w:r w:rsidRPr="00BF3756">
        <w:softHyphen/>
        <w:t xml:space="preserve">slední vůli. Ta byla obsažena v dopisu národnímu </w:t>
      </w:r>
      <w:proofErr w:type="spellStart"/>
      <w:r w:rsidRPr="00BF3756">
        <w:t>prokurátorvi</w:t>
      </w:r>
      <w:proofErr w:type="spellEnd"/>
      <w:r w:rsidRPr="00BF3756">
        <w:t xml:space="preserve"> </w:t>
      </w:r>
      <w:proofErr w:type="spellStart"/>
      <w:r w:rsidRPr="00BF3756">
        <w:t>Tržickému</w:t>
      </w:r>
      <w:proofErr w:type="spellEnd"/>
      <w:r w:rsidRPr="00BF3756">
        <w:t xml:space="preserve"> se žá</w:t>
      </w:r>
      <w:r w:rsidRPr="00BF3756">
        <w:softHyphen/>
        <w:t xml:space="preserve">dostí, aby dopis s poslední vůlí zaslal do Živnostenské banky, kde ji měl příslušný úředník založit do spisu a nahradit tak předchozí poslední dosud platnou vůli, jež měla být uložena do </w:t>
      </w:r>
      <w:proofErr w:type="gramStart"/>
      <w:r w:rsidRPr="00BF3756">
        <w:t>sejfu.144</w:t>
      </w:r>
      <w:proofErr w:type="gramEnd"/>
      <w:r w:rsidRPr="00BF3756">
        <w:t xml:space="preserve"> </w:t>
      </w:r>
    </w:p>
    <w:p w:rsidR="00900542" w:rsidRPr="00BF3756" w:rsidRDefault="00900542" w:rsidP="00BF3756">
      <w:pPr>
        <w:jc w:val="both"/>
      </w:pPr>
      <w:r w:rsidRPr="00BF3756">
        <w:t>Obsahem změny závěti byl odkaz knižní sbírky sestávající z více než 4 000 vzác</w:t>
      </w:r>
      <w:r w:rsidRPr="00BF3756">
        <w:softHyphen/>
        <w:t xml:space="preserve">ných knih ve prospěch Univerzitní knihovny, dále </w:t>
      </w:r>
      <w:proofErr w:type="spellStart"/>
      <w:r w:rsidRPr="00BF3756">
        <w:t>Preiss</w:t>
      </w:r>
      <w:proofErr w:type="spellEnd"/>
      <w:r w:rsidRPr="00BF3756">
        <w:t xml:space="preserve"> odkázal svoji sbírku obrazů ve prospěch Národního muzea. Národní prokurátor dopis se změnou poslední vůlí ponechal ve svém spisu a do Živnostenské banky nic neodeslal, což opět potvrzuje kontrola knihy odeslané pošty národního </w:t>
      </w:r>
      <w:proofErr w:type="gramStart"/>
      <w:r w:rsidRPr="00BF3756">
        <w:t>prokurátora.145</w:t>
      </w:r>
      <w:proofErr w:type="gramEnd"/>
      <w:r w:rsidRPr="00BF3756">
        <w:t xml:space="preserve"> </w:t>
      </w:r>
    </w:p>
    <w:p w:rsidR="00900542" w:rsidRPr="00BF3756" w:rsidRDefault="00900542" w:rsidP="00BF3756">
      <w:pPr>
        <w:jc w:val="both"/>
      </w:pPr>
      <w:r w:rsidRPr="00BF3756">
        <w:t xml:space="preserve">Jelikož se </w:t>
      </w:r>
      <w:proofErr w:type="spellStart"/>
      <w:r w:rsidRPr="00BF3756">
        <w:t>Preissův</w:t>
      </w:r>
      <w:proofErr w:type="spellEnd"/>
      <w:r w:rsidRPr="00BF3756">
        <w:t xml:space="preserve"> zdravotní stav i nadále prudce zhoršoval, na přímou interven</w:t>
      </w:r>
      <w:r w:rsidRPr="00BF3756">
        <w:softHyphen/>
        <w:t xml:space="preserve">ci ministra spravedlnosti dr. Prokopa Drtiny byl </w:t>
      </w:r>
      <w:proofErr w:type="spellStart"/>
      <w:r w:rsidRPr="00BF3756">
        <w:t>Preiss</w:t>
      </w:r>
      <w:proofErr w:type="spellEnd"/>
      <w:r w:rsidRPr="00BF3756">
        <w:t xml:space="preserve"> dne 27. dubna 1946 propuš</w:t>
      </w:r>
      <w:r w:rsidRPr="00BF3756">
        <w:softHyphen/>
        <w:t xml:space="preserve">těn v dopoledních hodinách v bezvědomí či spíše umírající do domácího </w:t>
      </w:r>
      <w:proofErr w:type="gramStart"/>
      <w:r w:rsidRPr="00BF3756">
        <w:t>léčení.146</w:t>
      </w:r>
      <w:proofErr w:type="gramEnd"/>
      <w:r w:rsidRPr="00BF3756">
        <w:t xml:space="preserve"> O dva dny později umírá ve vile v Mozartově ulici. </w:t>
      </w:r>
    </w:p>
    <w:p w:rsidR="00900542" w:rsidRPr="00BF3756" w:rsidRDefault="00900542" w:rsidP="00BF3756">
      <w:pPr>
        <w:jc w:val="both"/>
      </w:pPr>
      <w:r w:rsidRPr="00BF3756">
        <w:lastRenderedPageBreak/>
        <w:t xml:space="preserve">Ministr spravedlnosti Prokop Drtina informoval svým dopisem ze dne 29. dubna 1946, tedy v den, kdy </w:t>
      </w:r>
      <w:proofErr w:type="spellStart"/>
      <w:r w:rsidRPr="00BF3756">
        <w:t>Preiss</w:t>
      </w:r>
      <w:proofErr w:type="spellEnd"/>
      <w:r w:rsidRPr="00BF3756">
        <w:t xml:space="preserve"> zemřel, kancléře Smutného, že </w:t>
      </w:r>
      <w:proofErr w:type="spellStart"/>
      <w:r w:rsidRPr="00BF3756">
        <w:t>Preiss</w:t>
      </w:r>
      <w:proofErr w:type="spellEnd"/>
      <w:r w:rsidRPr="00BF3756">
        <w:t xml:space="preserve"> byl převezen do do</w:t>
      </w:r>
      <w:r w:rsidRPr="00BF3756">
        <w:softHyphen/>
        <w:t xml:space="preserve">mácího ošetřování v sobotu minulého týdne. Prosím, abys tlumočil laskavě tuto moji informaci panu </w:t>
      </w:r>
      <w:proofErr w:type="gramStart"/>
      <w:r w:rsidRPr="00BF3756">
        <w:t>presidentovi.147</w:t>
      </w:r>
      <w:proofErr w:type="gramEnd"/>
      <w:r w:rsidRPr="00BF3756">
        <w:t xml:space="preserve"> </w:t>
      </w:r>
    </w:p>
    <w:p w:rsidR="00900542" w:rsidRPr="00BF3756" w:rsidRDefault="00900542" w:rsidP="00BF3756">
      <w:pPr>
        <w:jc w:val="both"/>
      </w:pPr>
      <w:r w:rsidRPr="00BF3756">
        <w:t xml:space="preserve">Smutný osud manželů </w:t>
      </w:r>
      <w:proofErr w:type="spellStart"/>
      <w:r w:rsidRPr="00BF3756">
        <w:t>Preissových</w:t>
      </w:r>
      <w:proofErr w:type="spellEnd"/>
      <w:r w:rsidRPr="00BF3756">
        <w:t xml:space="preserve"> uzavírá rozhodnutí, že Jarmile </w:t>
      </w:r>
      <w:proofErr w:type="spellStart"/>
      <w:r w:rsidRPr="00BF3756">
        <w:t>Preissové</w:t>
      </w:r>
      <w:proofErr w:type="spellEnd"/>
      <w:r w:rsidRPr="00BF3756">
        <w:t xml:space="preserve"> bylo zamítnuto vydání cestovního pasu na cestu do Francie.</w:t>
      </w:r>
    </w:p>
    <w:p w:rsidR="00900542" w:rsidRPr="00BF3756" w:rsidRDefault="00900542" w:rsidP="00BF3756">
      <w:pPr>
        <w:jc w:val="both"/>
        <w:rPr>
          <w:b/>
        </w:rPr>
      </w:pPr>
      <w:r w:rsidRPr="00BF3756">
        <w:rPr>
          <w:b/>
        </w:rPr>
        <w:t xml:space="preserve">Konfiskace a krádeže </w:t>
      </w:r>
      <w:proofErr w:type="spellStart"/>
      <w:r w:rsidRPr="00BF3756">
        <w:rPr>
          <w:b/>
        </w:rPr>
        <w:t>Preissova</w:t>
      </w:r>
      <w:proofErr w:type="spellEnd"/>
      <w:r w:rsidRPr="00BF3756">
        <w:rPr>
          <w:b/>
        </w:rPr>
        <w:t xml:space="preserve"> majetku </w:t>
      </w:r>
    </w:p>
    <w:p w:rsidR="00900542" w:rsidRPr="00BF3756" w:rsidRDefault="00900542" w:rsidP="00BF3756">
      <w:pPr>
        <w:jc w:val="both"/>
      </w:pPr>
      <w:r w:rsidRPr="00BF3756">
        <w:t xml:space="preserve">Zajištění </w:t>
      </w:r>
      <w:proofErr w:type="spellStart"/>
      <w:r w:rsidRPr="00BF3756">
        <w:t>Preissova</w:t>
      </w:r>
      <w:proofErr w:type="spellEnd"/>
      <w:r w:rsidRPr="00BF3756">
        <w:t xml:space="preserve"> majetku probíhalo souběžně na několika místech. Bezpro</w:t>
      </w:r>
      <w:r w:rsidRPr="00BF3756">
        <w:softHyphen/>
        <w:t xml:space="preserve">středně po jeho zatčení v květnu 1945 zahájilo Ministerstvo zemědělství konfiskace nemovitého majetku a pozemků, zatímco Závodní výbor Živnobanky zajistil sbírku obrazů a další cennosti ukryté v podzemních prostorách Živnobanky. Během zatčení byly zapečetěny místnosti na Lavičkách, ovšem k soupisu došlo o něco později. </w:t>
      </w:r>
    </w:p>
    <w:p w:rsidR="00900542" w:rsidRPr="00BF3756" w:rsidRDefault="00900542" w:rsidP="00BF3756">
      <w:pPr>
        <w:jc w:val="both"/>
      </w:pPr>
      <w:proofErr w:type="spellStart"/>
      <w:r w:rsidRPr="00BF3756">
        <w:t>Preissův</w:t>
      </w:r>
      <w:proofErr w:type="spellEnd"/>
      <w:r w:rsidRPr="00BF3756">
        <w:t xml:space="preserve"> advokát dr. František </w:t>
      </w:r>
      <w:proofErr w:type="spellStart"/>
      <w:r w:rsidRPr="00BF3756">
        <w:t>Kabeš</w:t>
      </w:r>
      <w:proofErr w:type="spellEnd"/>
      <w:r w:rsidRPr="00BF3756">
        <w:t xml:space="preserve"> (současně průmyslník a majitel továrny Aero) v průběhu roku 1943 domluvil s vedením Živnobanky pronájem nebytové</w:t>
      </w:r>
      <w:r w:rsidRPr="00BF3756">
        <w:softHyphen/>
        <w:t>ho prostoru v podzemí, kam byla přemístěna podstatná část sbírky obrazů a dal</w:t>
      </w:r>
      <w:r w:rsidRPr="00BF3756">
        <w:softHyphen/>
        <w:t>ších věcí z obavy, že by mohly být poškozeny případnými nálety. V podzemí míst</w:t>
      </w:r>
      <w:r w:rsidRPr="00BF3756">
        <w:softHyphen/>
        <w:t>nosti č. 22 bylo uskladněno celkem čtrnáct uzavřených beden, koberce a několik uzamčených kufrů, ve kterých byly i věci ve výlučném vlastnictví manželky Jar</w:t>
      </w:r>
      <w:r w:rsidRPr="00BF3756">
        <w:softHyphen/>
        <w:t>mil</w:t>
      </w:r>
      <w:proofErr w:type="spellStart"/>
      <w:r w:rsidRPr="00BF3756">
        <w:t>y</w:t>
      </w:r>
      <w:proofErr w:type="spellEnd"/>
      <w:r w:rsidRPr="00BF3756">
        <w:t xml:space="preserve">. Klíče od beden a kufrů byly v držení </w:t>
      </w:r>
      <w:proofErr w:type="spellStart"/>
      <w:r w:rsidRPr="00BF3756">
        <w:t>Preisse</w:t>
      </w:r>
      <w:proofErr w:type="spellEnd"/>
      <w:r w:rsidRPr="00BF3756">
        <w:t>. Klíče od místnosti č. 22 byly uloženy v bance.</w:t>
      </w:r>
    </w:p>
    <w:p w:rsidR="00900542" w:rsidRPr="00BF3756" w:rsidRDefault="00900542" w:rsidP="00BF3756">
      <w:pPr>
        <w:jc w:val="both"/>
      </w:pPr>
      <w:r w:rsidRPr="00BF3756">
        <w:t xml:space="preserve">Krátce po </w:t>
      </w:r>
      <w:proofErr w:type="spellStart"/>
      <w:r w:rsidRPr="00BF3756">
        <w:t>Preissově</w:t>
      </w:r>
      <w:proofErr w:type="spellEnd"/>
      <w:r w:rsidRPr="00BF3756">
        <w:t xml:space="preserve"> zatčení Závodní výbor Živnostenské banky zablokoval veš</w:t>
      </w:r>
      <w:r w:rsidRPr="00BF3756">
        <w:softHyphen/>
        <w:t>keré vklady a vkladní knížky, ale především zajistil věci umístěné v podzemí v míst</w:t>
      </w:r>
      <w:r w:rsidRPr="00BF3756">
        <w:softHyphen/>
        <w:t>nosti č. 22. Místnost byla opatřena pečetí Závodní rady.</w:t>
      </w:r>
    </w:p>
    <w:p w:rsidR="00900542" w:rsidRPr="00BF3756" w:rsidRDefault="00900542" w:rsidP="00BF3756">
      <w:pPr>
        <w:jc w:val="both"/>
      </w:pPr>
      <w:r w:rsidRPr="00BF3756">
        <w:t xml:space="preserve">Brzy po </w:t>
      </w:r>
      <w:proofErr w:type="spellStart"/>
      <w:r w:rsidRPr="00BF3756">
        <w:t>Preissově</w:t>
      </w:r>
      <w:proofErr w:type="spellEnd"/>
      <w:r w:rsidRPr="00BF3756">
        <w:t xml:space="preserve"> úmrtí byl příslušným soudem pověřen notář JUDr. Bohumil Meissner jakožto soudní komisař k projednání dědictví. Postupně sepisoval maje</w:t>
      </w:r>
      <w:r w:rsidRPr="00BF3756">
        <w:softHyphen/>
        <w:t>tek. V prosinci 1946 se dostavil do banky a jejích podzemních prostor a v několika etapách pořídil soupis věcí movitých a jejich ocenění, a to včetně obrazů, a znalecké ocenění vzácných sbírek. Počátkem ledna 1948 byl soupis ukončen, čítal více než dvě stě obrazů. Notář vydal paní Jarmile některé věci, které byly v jejím výlučném vlast</w:t>
      </w:r>
      <w:r w:rsidRPr="00BF3756">
        <w:softHyphen/>
        <w:t>nictv</w:t>
      </w:r>
      <w:proofErr w:type="spellStart"/>
      <w:r w:rsidRPr="00BF3756">
        <w:t>í</w:t>
      </w:r>
      <w:proofErr w:type="spellEnd"/>
      <w:r w:rsidRPr="00BF3756">
        <w:t xml:space="preserve">. </w:t>
      </w:r>
    </w:p>
    <w:p w:rsidR="00900542" w:rsidRPr="00BF3756" w:rsidRDefault="00900542" w:rsidP="00BF3756">
      <w:pPr>
        <w:jc w:val="both"/>
      </w:pPr>
      <w:r w:rsidRPr="00BF3756">
        <w:t>Zajímavý byl střet platného občanského práva, reprezentovaný soudním komisa</w:t>
      </w:r>
      <w:r w:rsidRPr="00BF3756">
        <w:softHyphen/>
        <w:t xml:space="preserve">řem Meissnerem, s revolučním pojetím zákonnosti na úrovní místní </w:t>
      </w:r>
      <w:proofErr w:type="gramStart"/>
      <w:r w:rsidRPr="00BF3756">
        <w:t>správy.Úmrtím</w:t>
      </w:r>
      <w:proofErr w:type="gramEnd"/>
      <w:r w:rsidRPr="00BF3756">
        <w:t xml:space="preserve"> se retribuční řízení zrušilo, což také písemně potvrdil (z hlediska platného trestního řádu ani neměl jinou možnost) národní prokurátor advokátu Duškovi.150 Kýžené po</w:t>
      </w:r>
      <w:r w:rsidRPr="00BF3756">
        <w:softHyphen/>
        <w:t xml:space="preserve">tvrzení používali tedy </w:t>
      </w:r>
      <w:proofErr w:type="spellStart"/>
      <w:r w:rsidRPr="00BF3756">
        <w:t>Preissovi</w:t>
      </w:r>
      <w:proofErr w:type="spellEnd"/>
      <w:r w:rsidRPr="00BF3756">
        <w:t xml:space="preserve"> advokáti a rodinní příslušníci při jednání s místní</w:t>
      </w:r>
      <w:r w:rsidRPr="00BF3756">
        <w:softHyphen/>
        <w:t xml:space="preserve">mi úřady, kdy zejména revoluční orgány místní správy odmítaly sdělovat soudnímu komisaři Meissnerovi stavy zůstavitelova majetku s odpovědí, že žádného majetku není, protože probíhá konfiskace. </w:t>
      </w:r>
    </w:p>
    <w:p w:rsidR="00900542" w:rsidRPr="00BF3756" w:rsidRDefault="00900542" w:rsidP="00BF3756">
      <w:pPr>
        <w:jc w:val="both"/>
      </w:pPr>
      <w:r w:rsidRPr="00BF3756">
        <w:t xml:space="preserve">Konfiskace pozemků v Lavičkách a </w:t>
      </w:r>
      <w:proofErr w:type="spellStart"/>
      <w:r w:rsidRPr="00BF3756">
        <w:t>Hovorčovicích</w:t>
      </w:r>
      <w:proofErr w:type="spellEnd"/>
      <w:r w:rsidRPr="00BF3756">
        <w:t xml:space="preserve"> měla dynamický průběh. Ministr zemědělství </w:t>
      </w:r>
      <w:proofErr w:type="spellStart"/>
      <w:r w:rsidRPr="00BF3756">
        <w:t>Ďuriš</w:t>
      </w:r>
      <w:proofErr w:type="spellEnd"/>
      <w:r w:rsidRPr="00BF3756">
        <w:t xml:space="preserve"> se osobně účastnil slavnostního zahájení parcelace pozem</w:t>
      </w:r>
      <w:r w:rsidRPr="00BF3756">
        <w:softHyphen/>
        <w:t xml:space="preserve">ků v </w:t>
      </w:r>
      <w:proofErr w:type="spellStart"/>
      <w:r w:rsidRPr="00BF3756">
        <w:t>Hovorčovicích</w:t>
      </w:r>
      <w:proofErr w:type="spellEnd"/>
      <w:r w:rsidRPr="00BF3756">
        <w:t xml:space="preserve">. Zemědělské noviny eskalovaly revoluční hysterii článkem „Akt dějinné spravedlnosti v </w:t>
      </w:r>
      <w:proofErr w:type="spellStart"/>
      <w:proofErr w:type="gramStart"/>
      <w:r w:rsidRPr="00BF3756">
        <w:t>Hovorčovicích</w:t>
      </w:r>
      <w:proofErr w:type="spellEnd"/>
      <w:r w:rsidRPr="00BF3756">
        <w:t>“.151</w:t>
      </w:r>
      <w:proofErr w:type="gramEnd"/>
      <w:r w:rsidRPr="00BF3756">
        <w:t xml:space="preserve"> Advokát František </w:t>
      </w:r>
      <w:proofErr w:type="spellStart"/>
      <w:r w:rsidRPr="00BF3756">
        <w:t>Kabeš</w:t>
      </w:r>
      <w:proofErr w:type="spellEnd"/>
      <w:r w:rsidRPr="00BF3756">
        <w:t xml:space="preserve"> ovšem podal ža</w:t>
      </w:r>
      <w:r w:rsidRPr="00BF3756">
        <w:softHyphen/>
        <w:t>lobu k Nejvyššímu správnímu soudu a byl úspěšný. Nejvyšší správní soud zrušil kon</w:t>
      </w:r>
      <w:r w:rsidRPr="00BF3756">
        <w:softHyphen/>
        <w:t xml:space="preserve">fiskační výměry k pozemkům v </w:t>
      </w:r>
      <w:proofErr w:type="spellStart"/>
      <w:r w:rsidRPr="00BF3756">
        <w:t>Hovorčovicích</w:t>
      </w:r>
      <w:proofErr w:type="spellEnd"/>
      <w:r w:rsidRPr="00BF3756">
        <w:t xml:space="preserve"> a Lavičkách, a to během léta 1947.</w:t>
      </w:r>
    </w:p>
    <w:p w:rsidR="00900542" w:rsidRPr="00BF3756" w:rsidRDefault="00900542" w:rsidP="00BF3756">
      <w:pPr>
        <w:jc w:val="both"/>
      </w:pPr>
      <w:r w:rsidRPr="00BF3756">
        <w:lastRenderedPageBreak/>
        <w:t xml:space="preserve">Na Lavičkách, kde byl </w:t>
      </w:r>
      <w:proofErr w:type="spellStart"/>
      <w:r w:rsidRPr="00BF3756">
        <w:t>Preiss</w:t>
      </w:r>
      <w:proofErr w:type="spellEnd"/>
      <w:r w:rsidRPr="00BF3756">
        <w:t xml:space="preserve"> zatčen, byla situace o něco nepřehlednější. Ještě 31. května, tedy v den zatčení, byly místnosti na Lavičkách zapečetěny a uzamčeny, a to za přítomnosti služebné paní Milady </w:t>
      </w:r>
      <w:proofErr w:type="spellStart"/>
      <w:r w:rsidRPr="00BF3756">
        <w:t>Frajerové</w:t>
      </w:r>
      <w:proofErr w:type="spellEnd"/>
      <w:r w:rsidRPr="00BF3756">
        <w:t xml:space="preserve"> a pana Františka Štolby, který pracoval jako údržbář a obsluha automatické vodárny. </w:t>
      </w:r>
    </w:p>
    <w:p w:rsidR="00900542" w:rsidRPr="00BF3756" w:rsidRDefault="00900542" w:rsidP="00BF3756">
      <w:pPr>
        <w:jc w:val="both"/>
      </w:pPr>
      <w:r w:rsidRPr="00BF3756">
        <w:t>Přibližně o měsíc později se dostavila na Lavičky skupina osob, které prováděly soupis obrazů, knih, šatstva, prádla a nábytku. Ovšem ještě předtím vstupoval do za</w:t>
      </w:r>
      <w:r w:rsidRPr="00BF3756">
        <w:softHyphen/>
        <w:t>pečetěných místností, a to opakovaně a pouze v doprovodu své manželky, dr. An</w:t>
      </w:r>
      <w:r w:rsidRPr="00BF3756">
        <w:softHyphen/>
        <w:t xml:space="preserve">tonín </w:t>
      </w:r>
      <w:proofErr w:type="spellStart"/>
      <w:r w:rsidRPr="00BF3756">
        <w:t>Hoetzl</w:t>
      </w:r>
      <w:proofErr w:type="spellEnd"/>
      <w:r w:rsidRPr="00BF3756">
        <w:t xml:space="preserve">, člen Okresního národního výboru v Příbrami. Věci byly po soupisu přemístěny 5. a 6. července do zasedací místnosti okresního domu, odkud se začaly postupně ztrácet. Nakonec paní Jarmila </w:t>
      </w:r>
      <w:proofErr w:type="spellStart"/>
      <w:r w:rsidRPr="00BF3756">
        <w:t>Preissová</w:t>
      </w:r>
      <w:proofErr w:type="spellEnd"/>
      <w:r w:rsidRPr="00BF3756">
        <w:t xml:space="preserve"> napsala na Ministerstvo vnitra do</w:t>
      </w:r>
      <w:r w:rsidRPr="00BF3756">
        <w:softHyphen/>
        <w:t xml:space="preserve">pis, ve kterém uvedla, že v </w:t>
      </w:r>
      <w:proofErr w:type="spellStart"/>
      <w:r w:rsidRPr="00BF3756">
        <w:t>Bohosticích</w:t>
      </w:r>
      <w:proofErr w:type="spellEnd"/>
      <w:r w:rsidRPr="00BF3756">
        <w:t xml:space="preserve"> chodí lidé v jejím </w:t>
      </w:r>
      <w:proofErr w:type="gramStart"/>
      <w:r w:rsidRPr="00BF3756">
        <w:t>oblečením</w:t>
      </w:r>
      <w:proofErr w:type="gramEnd"/>
      <w:r w:rsidRPr="00BF3756">
        <w:t>, a žádala o vrá</w:t>
      </w:r>
      <w:r w:rsidRPr="00BF3756">
        <w:softHyphen/>
        <w:t>cení svých věcí.</w:t>
      </w:r>
    </w:p>
    <w:p w:rsidR="00900542" w:rsidRPr="00BF3756" w:rsidRDefault="00900542" w:rsidP="00BF3756">
      <w:pPr>
        <w:jc w:val="both"/>
      </w:pPr>
      <w:r w:rsidRPr="00BF3756">
        <w:t>Problém byl, že z hlediska poválečných retribucí byla paní Jarmila naprosto bez</w:t>
      </w:r>
      <w:r w:rsidRPr="00BF3756">
        <w:softHyphen/>
        <w:t xml:space="preserve">úhonnou osobou a nebylo proti ní vedeno žádné </w:t>
      </w:r>
      <w:proofErr w:type="gramStart"/>
      <w:r w:rsidRPr="00BF3756">
        <w:t>šetření.154</w:t>
      </w:r>
      <w:proofErr w:type="gramEnd"/>
      <w:r w:rsidRPr="00BF3756">
        <w:t xml:space="preserve"> Tak se stalo, že spolu s </w:t>
      </w:r>
      <w:proofErr w:type="spellStart"/>
      <w:r w:rsidRPr="00BF3756">
        <w:t>Preissovým</w:t>
      </w:r>
      <w:proofErr w:type="spellEnd"/>
      <w:r w:rsidRPr="00BF3756">
        <w:t xml:space="preserve"> automobilem byl zajištěn i automobil ve vlastnictví paní Jarmily. Její vůz se stal součástí autoparku Zemského národního výboru, který „revoluční ces</w:t>
      </w:r>
      <w:r w:rsidRPr="00BF3756">
        <w:softHyphen/>
        <w:t xml:space="preserve">tou“ budoval soudruh </w:t>
      </w:r>
      <w:proofErr w:type="spellStart"/>
      <w:r w:rsidRPr="00BF3756">
        <w:t>Voloďa</w:t>
      </w:r>
      <w:proofErr w:type="spellEnd"/>
      <w:r w:rsidRPr="00BF3756">
        <w:t xml:space="preserve"> Pružina, a to na základě pověření místopředsedy KVNB Ctibora </w:t>
      </w:r>
      <w:proofErr w:type="spellStart"/>
      <w:r w:rsidRPr="00BF3756">
        <w:t>Štolovského</w:t>
      </w:r>
      <w:proofErr w:type="spellEnd"/>
      <w:r w:rsidRPr="00BF3756">
        <w:t>.</w:t>
      </w:r>
    </w:p>
    <w:p w:rsidR="00900542" w:rsidRPr="00BF3756" w:rsidRDefault="00900542" w:rsidP="00BF3756">
      <w:pPr>
        <w:jc w:val="both"/>
      </w:pPr>
      <w:r w:rsidRPr="00BF3756">
        <w:t xml:space="preserve">Zajímavý byl vstup Bedřicha </w:t>
      </w:r>
      <w:proofErr w:type="spellStart"/>
      <w:r w:rsidRPr="00BF3756">
        <w:t>Reicina</w:t>
      </w:r>
      <w:proofErr w:type="spellEnd"/>
      <w:r w:rsidRPr="00BF3756">
        <w:t xml:space="preserve"> a jeho OBZ do dědického řízení. Jak již bylo uvedeno, smrtí obviněného se zrušuje trestní stíhání, a tedy i konfiskační ří</w:t>
      </w:r>
      <w:r w:rsidRPr="00BF3756">
        <w:softHyphen/>
        <w:t>zen</w:t>
      </w:r>
      <w:proofErr w:type="spellStart"/>
      <w:r w:rsidRPr="00BF3756">
        <w:t>í</w:t>
      </w:r>
      <w:proofErr w:type="spellEnd"/>
      <w:r w:rsidRPr="00BF3756">
        <w:t xml:space="preserve">. Na jaře 1947, tedy jeden rok od smrti </w:t>
      </w:r>
      <w:proofErr w:type="spellStart"/>
      <w:r w:rsidRPr="00BF3756">
        <w:t>Preisse</w:t>
      </w:r>
      <w:proofErr w:type="spellEnd"/>
      <w:r w:rsidRPr="00BF3756">
        <w:t xml:space="preserve">, byl odeslán přímo z OBZ přípis na Ministerstvo vnitra podepsaný </w:t>
      </w:r>
      <w:proofErr w:type="spellStart"/>
      <w:r w:rsidRPr="00BF3756">
        <w:t>Reicinem</w:t>
      </w:r>
      <w:proofErr w:type="spellEnd"/>
      <w:r w:rsidRPr="00BF3756">
        <w:t>, kde žádá důsledný postup podle pří</w:t>
      </w:r>
      <w:r w:rsidRPr="00BF3756">
        <w:softHyphen/>
        <w:t xml:space="preserve">slušných dekretů a o výsledku zákroku žádá podat </w:t>
      </w:r>
      <w:proofErr w:type="gramStart"/>
      <w:r w:rsidRPr="00BF3756">
        <w:t>zprávu.156</w:t>
      </w:r>
      <w:proofErr w:type="gramEnd"/>
      <w:r w:rsidRPr="00BF3756">
        <w:t xml:space="preserve"> Jinými slovy, Bedřich </w:t>
      </w:r>
      <w:proofErr w:type="spellStart"/>
      <w:r w:rsidRPr="00BF3756">
        <w:t>Reicin</w:t>
      </w:r>
      <w:proofErr w:type="spellEnd"/>
      <w:r w:rsidRPr="00BF3756">
        <w:t xml:space="preserve"> trval na konfiskačním řízení se zemřelým, což posunulo chápání občanského práva na úplně jinou úroveň. </w:t>
      </w:r>
    </w:p>
    <w:p w:rsidR="00900542" w:rsidRPr="00BF3756" w:rsidRDefault="00900542" w:rsidP="00BF3756">
      <w:pPr>
        <w:jc w:val="both"/>
      </w:pPr>
      <w:r w:rsidRPr="00BF3756">
        <w:t>Jelikož se nepodařilo ukončit dědické řízení do „dne vítězství pracujícího lidu“, práce se spisem na několik měsíců zamrzla.</w:t>
      </w:r>
    </w:p>
    <w:p w:rsidR="00BF3756" w:rsidRPr="00BF3756" w:rsidRDefault="00BF3756" w:rsidP="00BF3756">
      <w:pPr>
        <w:jc w:val="both"/>
      </w:pPr>
      <w:r w:rsidRPr="00BF3756">
        <w:t>Zemský národní výbor vydal až 23. listopadu 1948 rozhodnutí o konfiskaci ma</w:t>
      </w:r>
      <w:r w:rsidRPr="00BF3756">
        <w:softHyphen/>
        <w:t xml:space="preserve">jetku zemřelého </w:t>
      </w:r>
      <w:proofErr w:type="spellStart"/>
      <w:r w:rsidRPr="00BF3756">
        <w:t>Preisse</w:t>
      </w:r>
      <w:proofErr w:type="spellEnd"/>
      <w:r w:rsidRPr="00BF3756">
        <w:t xml:space="preserve"> (zemřelý nemůže být účastníkem právních vztahů, Zemský národní výbor a především soud naplnil v celém rozsahu vize revolučních mar</w:t>
      </w:r>
      <w:r w:rsidRPr="00BF3756">
        <w:softHyphen/>
        <w:t>xistů). Tentýž soud, který zahájil projednávání dědického řízení tím, že jmenoval dr. Meissnera soudním komisařem, reflektoval revoluční změny a revolučně třídní pojetí občanského a dědického práva a svým usnesením z 10. června 1950 dědické řízení ukončil tím, že uznal rozhodnutí Zemského národního výboru ze dne 23. lis</w:t>
      </w:r>
      <w:r w:rsidRPr="00BF3756">
        <w:softHyphen/>
        <w:t>topadu 1948 za titul ke konfiskaci majetku zemřelého a tím i ukončení dědického řízení. Soud tak došel k závěru, že zemřelý může být účastníkem právních vztahů, čili i konfiskace. Rozhodovací praxe soudu se tak dostala do souladu s radikálně ko</w:t>
      </w:r>
      <w:r w:rsidRPr="00BF3756">
        <w:softHyphen/>
        <w:t xml:space="preserve">munistickými vizemi prosazovanými </w:t>
      </w:r>
      <w:proofErr w:type="spellStart"/>
      <w:r w:rsidRPr="00BF3756">
        <w:t>Reicinovým</w:t>
      </w:r>
      <w:proofErr w:type="spellEnd"/>
      <w:r w:rsidRPr="00BF3756">
        <w:t xml:space="preserve"> OBZ.</w:t>
      </w:r>
    </w:p>
    <w:p w:rsidR="00BF3756" w:rsidRPr="00BF3756" w:rsidRDefault="00BF3756" w:rsidP="00BF3756">
      <w:pPr>
        <w:jc w:val="both"/>
      </w:pPr>
      <w:r w:rsidRPr="00BF3756">
        <w:t>Z tohoto důvodu byl pověřen projednáním, vlastně ukončením dědictví notář Meissner mladší a protokolárně předal svršky, věci movité a obrazy zástupcům Fon</w:t>
      </w:r>
      <w:r w:rsidRPr="00BF3756">
        <w:softHyphen/>
        <w:t>du národní obnovy. Obrazy v počtu více než dvou stovek kusů přešly do správy Ná</w:t>
      </w:r>
      <w:r w:rsidRPr="00BF3756">
        <w:softHyphen/>
        <w:t>rodní galerie</w:t>
      </w:r>
    </w:p>
    <w:sectPr w:rsidR="00BF3756" w:rsidRPr="00BF3756" w:rsidSect="00F3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 Light SemiExt">
    <w:altName w:val="Myriad Pro Light SemiEx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542"/>
    <w:rsid w:val="00900542"/>
    <w:rsid w:val="00BF3756"/>
    <w:rsid w:val="00F3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42"/>
  </w:style>
  <w:style w:type="paragraph" w:styleId="Nadpis2">
    <w:name w:val="heading 2"/>
    <w:basedOn w:val="Normln"/>
    <w:link w:val="Nadpis2Char"/>
    <w:uiPriority w:val="9"/>
    <w:qFormat/>
    <w:rsid w:val="00900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05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0542"/>
    <w:rPr>
      <w:color w:val="0000FF"/>
      <w:u w:val="single"/>
    </w:rPr>
  </w:style>
  <w:style w:type="paragraph" w:customStyle="1" w:styleId="-wm-msonormal">
    <w:name w:val="-wm-msonormal"/>
    <w:basedOn w:val="Normln"/>
    <w:rsid w:val="009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ew-count">
    <w:name w:val="view-count"/>
    <w:basedOn w:val="Standardnpsmoodstavce"/>
    <w:rsid w:val="00900542"/>
  </w:style>
  <w:style w:type="paragraph" w:customStyle="1" w:styleId="Default">
    <w:name w:val="Default"/>
    <w:rsid w:val="0090054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900542"/>
    <w:rPr>
      <w:rFonts w:cs="Minion Pro"/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900542"/>
    <w:pPr>
      <w:spacing w:line="211" w:lineRule="atLeast"/>
    </w:pPr>
    <w:rPr>
      <w:rFonts w:ascii="Minion Pro" w:hAnsi="Minion Pro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00542"/>
    <w:pPr>
      <w:spacing w:line="281" w:lineRule="atLeast"/>
    </w:pPr>
    <w:rPr>
      <w:rFonts w:ascii="Myriad Pro Light SemiExt" w:hAnsi="Myriad Pro Light SemiEx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00542"/>
    <w:pPr>
      <w:spacing w:line="21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5640</Words>
  <Characters>33277</Characters>
  <Application>Microsoft Office Word</Application>
  <DocSecurity>0</DocSecurity>
  <Lines>277</Lines>
  <Paragraphs>77</Paragraphs>
  <ScaleCrop>false</ScaleCrop>
  <Company/>
  <LinksUpToDate>false</LinksUpToDate>
  <CharactersWithSpaces>38840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2022-07-24T11:47:00Z</dcterms:created>
  <dcterms:modified xsi:type="dcterms:W3CDTF">2022-07-24T11:59:00Z</dcterms:modified>
</cp:coreProperties>
</file>