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02" w:rsidRPr="004B4502" w:rsidRDefault="001540B6" w:rsidP="004B4502">
      <w:pPr>
        <w:pStyle w:val="Bezmezer"/>
        <w:rPr>
          <w:rStyle w:val="Siln"/>
        </w:rPr>
      </w:pPr>
      <w:r w:rsidRPr="004B4502">
        <w:rPr>
          <w:rStyle w:val="Siln"/>
        </w:rPr>
        <w:t>Odesílatel:</w:t>
      </w:r>
    </w:p>
    <w:p w:rsidR="001540B6" w:rsidRPr="004B4502" w:rsidRDefault="001540B6" w:rsidP="004B4502">
      <w:pPr>
        <w:pStyle w:val="Bezmezer"/>
        <w:rPr>
          <w:rStyle w:val="Siln"/>
          <w:b w:val="0"/>
        </w:rPr>
      </w:pPr>
      <w:proofErr w:type="spellStart"/>
      <w:r w:rsidRPr="004B4502">
        <w:rPr>
          <w:rStyle w:val="Siln"/>
          <w:b w:val="0"/>
        </w:rPr>
        <w:t>Sodales</w:t>
      </w:r>
      <w:proofErr w:type="spellEnd"/>
      <w:r w:rsidRPr="004B4502">
        <w:rPr>
          <w:rStyle w:val="Siln"/>
          <w:b w:val="0"/>
        </w:rPr>
        <w:t xml:space="preserve"> </w:t>
      </w:r>
      <w:proofErr w:type="spellStart"/>
      <w:proofErr w:type="gramStart"/>
      <w:r w:rsidRPr="004B4502">
        <w:rPr>
          <w:rStyle w:val="Siln"/>
          <w:b w:val="0"/>
        </w:rPr>
        <w:t>Solonis</w:t>
      </w:r>
      <w:proofErr w:type="spellEnd"/>
      <w:r w:rsidRPr="004B4502">
        <w:rPr>
          <w:rStyle w:val="Siln"/>
          <w:b w:val="0"/>
        </w:rPr>
        <w:t xml:space="preserve"> z.s</w:t>
      </w:r>
      <w:proofErr w:type="gramEnd"/>
    </w:p>
    <w:p w:rsidR="001540B6" w:rsidRPr="004B4502" w:rsidRDefault="001540B6" w:rsidP="004B4502">
      <w:pPr>
        <w:pStyle w:val="Bezmezer"/>
        <w:rPr>
          <w:rStyle w:val="Siln"/>
          <w:b w:val="0"/>
        </w:rPr>
      </w:pPr>
      <w:r w:rsidRPr="004B4502">
        <w:rPr>
          <w:rStyle w:val="Siln"/>
          <w:b w:val="0"/>
        </w:rPr>
        <w:t>Ulice bratří Nejedlých 335</w:t>
      </w:r>
    </w:p>
    <w:p w:rsidR="001540B6" w:rsidRPr="004B4502" w:rsidRDefault="001540B6" w:rsidP="004B4502">
      <w:pPr>
        <w:pStyle w:val="Bezmezer"/>
        <w:rPr>
          <w:rStyle w:val="Siln"/>
          <w:b w:val="0"/>
        </w:rPr>
      </w:pPr>
      <w:r w:rsidRPr="004B4502">
        <w:rPr>
          <w:rStyle w:val="Siln"/>
          <w:b w:val="0"/>
        </w:rPr>
        <w:t>267 53 Žebrák</w:t>
      </w:r>
    </w:p>
    <w:p w:rsidR="001540B6" w:rsidRPr="004B4502" w:rsidRDefault="001540B6" w:rsidP="004B4502">
      <w:pPr>
        <w:pStyle w:val="Bezmezer"/>
        <w:rPr>
          <w:rStyle w:val="Siln"/>
        </w:rPr>
      </w:pPr>
    </w:p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4B4502" w:rsidRDefault="004B4502" w:rsidP="004B4502">
      <w:pPr>
        <w:pStyle w:val="Bezmezer"/>
      </w:pPr>
      <w:r>
        <w:t>Ministerstvo vnitra ČR</w:t>
      </w:r>
    </w:p>
    <w:p w:rsidR="004B4502" w:rsidRDefault="004B4502" w:rsidP="004B4502">
      <w:pPr>
        <w:pStyle w:val="Bezmezer"/>
      </w:pPr>
      <w:r>
        <w:t>Nad Štolou 936/3</w:t>
      </w:r>
    </w:p>
    <w:p w:rsidR="004B4502" w:rsidRDefault="004B4502" w:rsidP="004B4502">
      <w:pPr>
        <w:pStyle w:val="Bezmezer"/>
      </w:pPr>
      <w:r>
        <w:t>P. O. BOX 21</w:t>
      </w:r>
    </w:p>
    <w:p w:rsidR="004B4502" w:rsidRDefault="004B4502" w:rsidP="004B4502">
      <w:pPr>
        <w:pStyle w:val="Bezmezer"/>
      </w:pPr>
      <w:r>
        <w:t>Praha 7, 170 34</w:t>
      </w:r>
    </w:p>
    <w:p w:rsidR="004B4502" w:rsidRDefault="004B4502" w:rsidP="004B4502">
      <w:pPr>
        <w:rPr>
          <w:b/>
        </w:rPr>
      </w:pPr>
    </w:p>
    <w:p w:rsidR="004B4502" w:rsidRDefault="004B4502" w:rsidP="004B4502">
      <w:r>
        <w:rPr>
          <w:b/>
        </w:rPr>
        <w:t>IDDS</w:t>
      </w:r>
      <w:r>
        <w:t>: 6bnaawp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4B4502">
        <w:t>14</w:t>
      </w:r>
      <w:r>
        <w:t xml:space="preserve">. </w:t>
      </w:r>
      <w:r w:rsidR="004B4502">
        <w:t>2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3659F7" w:rsidP="003659F7">
      <w:r>
        <w:t>Dobrý den,</w:t>
      </w:r>
    </w:p>
    <w:p w:rsidR="00BB76A0" w:rsidRDefault="003659F7" w:rsidP="003659F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BB76A0">
        <w:rPr>
          <w:rFonts w:cstheme="minorHAnsi"/>
        </w:rPr>
        <w:t>odpovědi na otázky níže</w:t>
      </w:r>
      <w:r>
        <w:rPr>
          <w:rFonts w:cstheme="minorHAnsi"/>
        </w:rPr>
        <w:t>.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Jsou Benešovy dekrety stále písemnou součástí českého právního řádu?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 má občan rozumět často používanému výrazu „jsou vyhaslé“?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Soudy na ně často i dnes </w:t>
      </w:r>
      <w:r w:rsidR="00FC2B3D">
        <w:rPr>
          <w:rFonts w:cstheme="minorHAnsi"/>
        </w:rPr>
        <w:t xml:space="preserve">ve svých rozsudcích </w:t>
      </w:r>
      <w:r>
        <w:rPr>
          <w:rFonts w:cstheme="minorHAnsi"/>
        </w:rPr>
        <w:t xml:space="preserve">odkazují </w:t>
      </w:r>
      <w:r w:rsidR="00FC2B3D">
        <w:rPr>
          <w:rFonts w:cstheme="minorHAnsi"/>
        </w:rPr>
        <w:t xml:space="preserve">- </w:t>
      </w:r>
      <w:r>
        <w:rPr>
          <w:rFonts w:cstheme="minorHAnsi"/>
        </w:rPr>
        <w:t>viz odkazy níže:</w:t>
      </w:r>
    </w:p>
    <w:p w:rsidR="00BB76A0" w:rsidRPr="00BB76A0" w:rsidRDefault="00B56C8E" w:rsidP="00BB76A0">
      <w:pPr>
        <w:jc w:val="both"/>
      </w:pPr>
      <w:hyperlink r:id="rId5" w:history="1">
        <w:r w:rsidR="00BB76A0" w:rsidRPr="00BB76A0">
          <w:rPr>
            <w:rStyle w:val="Hypertextovodkaz"/>
          </w:rPr>
          <w:t xml:space="preserve">Poválečné konfiskace v Česku pokračují i v roce 2018. Lichtenštejnsko chce jednat o náhradě škody stejně jako už roky marně jednají potomci Jana </w:t>
        </w:r>
        <w:proofErr w:type="spellStart"/>
        <w:proofErr w:type="gramStart"/>
        <w:r w:rsidR="00BB76A0" w:rsidRPr="00BB76A0">
          <w:rPr>
            <w:rStyle w:val="Hypertextovodkaz"/>
          </w:rPr>
          <w:t>A</w:t>
        </w:r>
        <w:proofErr w:type="spellEnd"/>
        <w:r w:rsidR="00BB76A0" w:rsidRPr="00BB76A0">
          <w:rPr>
            <w:rStyle w:val="Hypertextovodkaz"/>
          </w:rPr>
          <w:t>.Bati</w:t>
        </w:r>
        <w:proofErr w:type="gramEnd"/>
        <w:r w:rsidR="00BB76A0" w:rsidRPr="00BB76A0">
          <w:rPr>
            <w:rStyle w:val="Hypertextovodkaz"/>
          </w:rPr>
          <w:t>…</w:t>
        </w:r>
      </w:hyperlink>
    </w:p>
    <w:p w:rsidR="00BB76A0" w:rsidRPr="00BB76A0" w:rsidRDefault="00B56C8E" w:rsidP="00BB76A0">
      <w:pPr>
        <w:jc w:val="both"/>
      </w:pPr>
      <w:hyperlink r:id="rId6" w:history="1">
        <w:r w:rsidR="00BB76A0" w:rsidRPr="00BB76A0">
          <w:rPr>
            <w:rStyle w:val="Hypertextovodkaz"/>
          </w:rPr>
          <w:t>Soudci jsou v kauzách, jako je naše, pod politickým i společenským tlakem, míní </w:t>
        </w:r>
        <w:proofErr w:type="spellStart"/>
        <w:r w:rsidR="00BB76A0" w:rsidRPr="00BB76A0">
          <w:rPr>
            <w:rStyle w:val="Hypertextovodkaz"/>
          </w:rPr>
          <w:t>Lichtenštejni</w:t>
        </w:r>
        <w:proofErr w:type="spellEnd"/>
      </w:hyperlink>
    </w:p>
    <w:p w:rsidR="00F209CD" w:rsidRPr="00F209CD" w:rsidRDefault="00F209CD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vám za odpově</w:t>
      </w:r>
      <w:r w:rsidR="004E5ED2">
        <w:rPr>
          <w:rFonts w:cstheme="minorHAnsi"/>
        </w:rPr>
        <w:t>di</w:t>
      </w:r>
      <w:r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71F43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B4502"/>
    <w:rsid w:val="004C1A88"/>
    <w:rsid w:val="004E5ED2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905EFE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56C8E"/>
    <w:rsid w:val="00B954E3"/>
    <w:rsid w:val="00BA2042"/>
    <w:rsid w:val="00BB76A0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postrehy-a-komentare/11607-soudci-jsou-v-kauzach-jako-je-nase-pod-politickym-i-spolecenskym-tlakem-mini-lichtenstejni.html" TargetMode="External"/><Relationship Id="rId5" Type="http://schemas.openxmlformats.org/officeDocument/2006/relationships/hyperlink" Target="https://www.sinagl.cz/zpravodajstvi/18-z-ceskych-medii/8374-povalecne-konfiskace-v-cesku-pokracuji-i-v-roce-2018-lichtenstejnsko-chce-jednat-o-nahrade-skody-stejne-jako-uz-roky-marne-jednaji-potomci-jana-a-b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65</cp:revision>
  <dcterms:created xsi:type="dcterms:W3CDTF">2020-03-16T17:05:00Z</dcterms:created>
  <dcterms:modified xsi:type="dcterms:W3CDTF">2023-02-14T16:52:00Z</dcterms:modified>
</cp:coreProperties>
</file>