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BF" w:rsidRPr="00CC6759" w:rsidRDefault="00FF59BF" w:rsidP="00FF59BF">
      <w:pPr>
        <w:pStyle w:val="Bezmezer"/>
        <w:rPr>
          <w:b/>
        </w:rPr>
      </w:pPr>
      <w:r w:rsidRPr="00CC6759">
        <w:rPr>
          <w:b/>
        </w:rPr>
        <w:t>Odesílatel:</w:t>
      </w:r>
    </w:p>
    <w:p w:rsidR="00FF59BF" w:rsidRPr="008E2011" w:rsidRDefault="00FF59BF" w:rsidP="00FF59BF">
      <w:pPr>
        <w:pStyle w:val="Bezmezer"/>
        <w:rPr>
          <w:rStyle w:val="Siln"/>
          <w:b w:val="0"/>
        </w:rPr>
      </w:pPr>
      <w:proofErr w:type="spellStart"/>
      <w:r w:rsidRPr="008E2011">
        <w:rPr>
          <w:rStyle w:val="Siln"/>
          <w:b w:val="0"/>
        </w:rPr>
        <w:t>Sodales</w:t>
      </w:r>
      <w:proofErr w:type="spellEnd"/>
      <w:r w:rsidRPr="008E2011">
        <w:rPr>
          <w:rStyle w:val="Siln"/>
          <w:b w:val="0"/>
        </w:rPr>
        <w:t xml:space="preserve"> </w:t>
      </w:r>
      <w:proofErr w:type="spellStart"/>
      <w:proofErr w:type="gramStart"/>
      <w:r w:rsidRPr="008E2011">
        <w:rPr>
          <w:rStyle w:val="Siln"/>
          <w:b w:val="0"/>
        </w:rPr>
        <w:t>Solonis</w:t>
      </w:r>
      <w:proofErr w:type="spellEnd"/>
      <w:r w:rsidRPr="008E2011">
        <w:rPr>
          <w:rStyle w:val="Siln"/>
          <w:b w:val="0"/>
        </w:rPr>
        <w:t xml:space="preserve"> z.s</w:t>
      </w:r>
      <w:proofErr w:type="gramEnd"/>
    </w:p>
    <w:p w:rsidR="00FF59BF" w:rsidRPr="008E2011" w:rsidRDefault="00FF59BF" w:rsidP="00FF59BF">
      <w:pPr>
        <w:pStyle w:val="Bezmezer"/>
        <w:rPr>
          <w:rStyle w:val="Siln"/>
          <w:b w:val="0"/>
        </w:rPr>
      </w:pPr>
      <w:r w:rsidRPr="008E2011">
        <w:rPr>
          <w:rStyle w:val="Siln"/>
          <w:b w:val="0"/>
        </w:rPr>
        <w:t>Ulice bratří Nejedlých 335</w:t>
      </w:r>
    </w:p>
    <w:p w:rsidR="00FF59BF" w:rsidRPr="008E2011" w:rsidRDefault="00FF59BF" w:rsidP="00FF59BF">
      <w:pPr>
        <w:pStyle w:val="Bezmezer"/>
        <w:rPr>
          <w:rStyle w:val="Siln"/>
          <w:b w:val="0"/>
        </w:rPr>
      </w:pPr>
      <w:r w:rsidRPr="008E2011">
        <w:rPr>
          <w:rStyle w:val="Siln"/>
          <w:b w:val="0"/>
        </w:rPr>
        <w:t>267 53 Žebrák</w:t>
      </w:r>
    </w:p>
    <w:p w:rsidR="00FF59BF" w:rsidRDefault="00FF59BF" w:rsidP="00FF59BF">
      <w:pPr>
        <w:rPr>
          <w:b/>
        </w:rPr>
      </w:pPr>
    </w:p>
    <w:p w:rsidR="00FF59BF" w:rsidRDefault="00FF59BF" w:rsidP="00FF59BF">
      <w:r w:rsidRPr="0003479E">
        <w:rPr>
          <w:b/>
        </w:rPr>
        <w:t>IČO:</w:t>
      </w:r>
      <w:r>
        <w:t xml:space="preserve"> 22848347</w:t>
      </w:r>
    </w:p>
    <w:p w:rsidR="00FF59BF" w:rsidRDefault="00FF59BF" w:rsidP="00FF59BF">
      <w:r w:rsidRPr="00B56934">
        <w:rPr>
          <w:b/>
        </w:rPr>
        <w:t>IDDS</w:t>
      </w:r>
      <w:r>
        <w:t>: wy382s</w:t>
      </w:r>
    </w:p>
    <w:p w:rsidR="00FF59BF" w:rsidRDefault="00FF59BF" w:rsidP="00FF59BF">
      <w:pPr>
        <w:pStyle w:val="Bezmezer"/>
      </w:pPr>
    </w:p>
    <w:p w:rsidR="00FF59BF" w:rsidRPr="00CC6759" w:rsidRDefault="00FF59BF" w:rsidP="00FF59BF">
      <w:pPr>
        <w:pStyle w:val="Bezmezer"/>
        <w:rPr>
          <w:b/>
        </w:rPr>
      </w:pPr>
      <w:r w:rsidRPr="00CC6759">
        <w:rPr>
          <w:b/>
        </w:rPr>
        <w:t>Příjemce:</w:t>
      </w:r>
    </w:p>
    <w:p w:rsidR="00FF59BF" w:rsidRDefault="00FF59BF" w:rsidP="00FF59BF">
      <w:pPr>
        <w:pStyle w:val="Bezmezer"/>
      </w:pPr>
      <w:r>
        <w:t xml:space="preserve">Česká národní banka </w:t>
      </w:r>
    </w:p>
    <w:p w:rsidR="00FF59BF" w:rsidRDefault="00FF59BF" w:rsidP="00FF59BF">
      <w:pPr>
        <w:pStyle w:val="Bezmezer"/>
      </w:pPr>
      <w:proofErr w:type="spellStart"/>
      <w:r>
        <w:t>Senovážná</w:t>
      </w:r>
      <w:proofErr w:type="spellEnd"/>
      <w:r>
        <w:t xml:space="preserve"> 3 </w:t>
      </w:r>
    </w:p>
    <w:p w:rsidR="00FF59BF" w:rsidRDefault="00FF59BF" w:rsidP="00FF59BF">
      <w:pPr>
        <w:pStyle w:val="Bezmezer"/>
      </w:pPr>
      <w:r>
        <w:t>115 03 Praha 1</w:t>
      </w:r>
    </w:p>
    <w:p w:rsidR="00FF59BF" w:rsidRDefault="00FF59BF" w:rsidP="00FF59BF">
      <w:pPr>
        <w:pStyle w:val="Bezmezer"/>
        <w:rPr>
          <w:b/>
        </w:rPr>
      </w:pPr>
    </w:p>
    <w:p w:rsidR="00FF59BF" w:rsidRDefault="00FF59BF" w:rsidP="00FF59BF">
      <w:pPr>
        <w:pStyle w:val="Bezmezer"/>
      </w:pPr>
      <w:r>
        <w:rPr>
          <w:b/>
        </w:rPr>
        <w:t>Email</w:t>
      </w:r>
      <w:r w:rsidRPr="00CC6759">
        <w:rPr>
          <w:b/>
        </w:rPr>
        <w:t>:</w:t>
      </w:r>
      <w:r>
        <w:t xml:space="preserve"> </w:t>
      </w:r>
      <w:hyperlink r:id="rId4" w:history="1">
        <w:r w:rsidRPr="007727DE">
          <w:rPr>
            <w:rStyle w:val="Hypertextovodkaz"/>
          </w:rPr>
          <w:t>podatelna@cnb.cz</w:t>
        </w:r>
      </w:hyperlink>
      <w:r>
        <w:t xml:space="preserve"> </w:t>
      </w:r>
    </w:p>
    <w:p w:rsidR="00FF59BF" w:rsidRDefault="00FF59BF" w:rsidP="00FF59BF">
      <w:pPr>
        <w:pStyle w:val="Bezmezer"/>
      </w:pPr>
    </w:p>
    <w:p w:rsidR="00FF59BF" w:rsidRDefault="00FF59BF" w:rsidP="00FF59BF">
      <w:pPr>
        <w:pStyle w:val="Bezmezer"/>
      </w:pPr>
    </w:p>
    <w:p w:rsidR="00FF59BF" w:rsidRPr="00CA157F" w:rsidRDefault="00FF59BF" w:rsidP="00FF59BF">
      <w:pPr>
        <w:pStyle w:val="Default"/>
        <w:jc w:val="both"/>
        <w:rPr>
          <w:sz w:val="22"/>
          <w:szCs w:val="22"/>
        </w:rPr>
      </w:pPr>
      <w:r w:rsidRPr="00CA157F">
        <w:rPr>
          <w:b/>
          <w:sz w:val="22"/>
          <w:szCs w:val="22"/>
        </w:rPr>
        <w:t>Věc:</w:t>
      </w:r>
      <w:r>
        <w:t xml:space="preserve">  </w:t>
      </w:r>
      <w:r w:rsidRPr="00CA157F">
        <w:rPr>
          <w:sz w:val="22"/>
          <w:szCs w:val="22"/>
        </w:rPr>
        <w:t xml:space="preserve">Informace o hanobení </w:t>
      </w:r>
      <w:r>
        <w:rPr>
          <w:sz w:val="22"/>
          <w:szCs w:val="22"/>
        </w:rPr>
        <w:t>měny Evropské</w:t>
      </w:r>
      <w:r w:rsidRPr="00CA157F">
        <w:rPr>
          <w:sz w:val="22"/>
          <w:szCs w:val="22"/>
        </w:rPr>
        <w:t xml:space="preserve"> </w:t>
      </w:r>
      <w:r>
        <w:rPr>
          <w:sz w:val="22"/>
          <w:szCs w:val="22"/>
        </w:rPr>
        <w:t>unie na území České republiky</w:t>
      </w:r>
      <w:r w:rsidRPr="00CA157F">
        <w:rPr>
          <w:sz w:val="22"/>
          <w:szCs w:val="22"/>
        </w:rPr>
        <w:t>.</w:t>
      </w:r>
    </w:p>
    <w:p w:rsidR="00FF59BF" w:rsidRPr="00CA157F" w:rsidRDefault="00FF59BF" w:rsidP="00FF59BF">
      <w:pPr>
        <w:pStyle w:val="Bezmezer"/>
      </w:pPr>
    </w:p>
    <w:p w:rsidR="00FF59BF" w:rsidRDefault="00FF59BF" w:rsidP="00FF59BF">
      <w:pPr>
        <w:pStyle w:val="Bezmezer"/>
      </w:pPr>
    </w:p>
    <w:p w:rsidR="00FF59BF" w:rsidRDefault="00FF59BF" w:rsidP="00FF59BF">
      <w:pPr>
        <w:pStyle w:val="Bezmezer"/>
      </w:pPr>
      <w:r>
        <w:t xml:space="preserve">                                                                                                                                     V Žebráku dne 14. 1. 2021</w:t>
      </w:r>
    </w:p>
    <w:p w:rsidR="00FF59BF" w:rsidRDefault="00FF59BF" w:rsidP="00FF59BF">
      <w:pPr>
        <w:pStyle w:val="Bezmezer"/>
      </w:pPr>
    </w:p>
    <w:p w:rsidR="00FF59BF" w:rsidRDefault="00FF59BF" w:rsidP="00FF59BF">
      <w:pPr>
        <w:pStyle w:val="Bezmezer"/>
      </w:pPr>
      <w:r>
        <w:t>Dobrý den,</w:t>
      </w:r>
    </w:p>
    <w:p w:rsidR="00FF59BF" w:rsidRDefault="00FF59BF" w:rsidP="00FF59BF">
      <w:pPr>
        <w:pStyle w:val="Bezmezer"/>
      </w:pPr>
    </w:p>
    <w:p w:rsidR="00FF59BF" w:rsidRPr="00766CBE" w:rsidRDefault="00FF59BF" w:rsidP="00FF59BF">
      <w:pPr>
        <w:jc w:val="both"/>
      </w:pPr>
      <w:r>
        <w:t>Dovolím si upozornit na hanobení měny Evropské unie na území České republiky</w:t>
      </w:r>
      <w:r w:rsidRPr="00766CBE">
        <w:t xml:space="preserve">. </w:t>
      </w:r>
    </w:p>
    <w:p w:rsidR="00FF59BF" w:rsidRDefault="00FF59BF" w:rsidP="00FF59BF">
      <w:pPr>
        <w:jc w:val="both"/>
      </w:pPr>
      <w:r>
        <w:t xml:space="preserve">V příloze připojuji fotografii evropské bankovky v hodnotě 100 Euro na toaletním papíře, nabízeného zřejmě desetitisícům či statisícům českých spotřebitelů. Je nabízen v právě vyšlém katalogu zásilkové firmy MAGNET 3 PAGEN - </w:t>
      </w:r>
      <w:proofErr w:type="spellStart"/>
      <w:r>
        <w:t>PackWay</w:t>
      </w:r>
      <w:proofErr w:type="spellEnd"/>
      <w:r>
        <w:t xml:space="preserve"> s.r.o. Dělnická 390, 533 01 Pardubice, IČO: 25629662, zapsané v obchodním rejstříku vedeném Krajským soudem v Hradci Králové v odd. C </w:t>
      </w:r>
      <w:proofErr w:type="spellStart"/>
      <w:r>
        <w:t>vl</w:t>
      </w:r>
      <w:proofErr w:type="spellEnd"/>
      <w:r>
        <w:t xml:space="preserve">. 13638. </w:t>
      </w:r>
    </w:p>
    <w:p w:rsidR="00FF59BF" w:rsidRDefault="00FF59BF" w:rsidP="00FF59BF">
      <w:pPr>
        <w:jc w:val="both"/>
      </w:pPr>
      <w:r>
        <w:t>Uvítám informaci, zda ČNB má možnost ve věci zasáhnout, či iniciovat napravení tohoto nemravného stavu na území České republiky, který nemá v jiných členských zemích EU obdoby.</w:t>
      </w:r>
    </w:p>
    <w:p w:rsidR="00FF59BF" w:rsidRDefault="00FF59BF" w:rsidP="00FF59BF">
      <w:pPr>
        <w:jc w:val="both"/>
      </w:pPr>
      <w:r>
        <w:t>Též bych uvítal informaci, proč nezůstala patronka naší země sv. Anežka Česká na kovové padesátikoruně, poté co byla papírová zrušena?</w:t>
      </w:r>
    </w:p>
    <w:p w:rsidR="00FF59BF" w:rsidRDefault="00FF59BF" w:rsidP="00FF59BF">
      <w:pPr>
        <w:jc w:val="both"/>
      </w:pPr>
      <w:r>
        <w:t xml:space="preserve">Děkuji předem za odpověď. </w:t>
      </w:r>
    </w:p>
    <w:p w:rsidR="00FF59BF" w:rsidRDefault="00FF59BF" w:rsidP="00FF59BF">
      <w:pPr>
        <w:jc w:val="both"/>
      </w:pPr>
      <w:r>
        <w:t xml:space="preserve">                                                                                                  S pozdravem</w:t>
      </w:r>
    </w:p>
    <w:p w:rsidR="00FF59BF" w:rsidRDefault="00FF59BF" w:rsidP="00FF59BF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FF59BF" w:rsidRDefault="00FF59BF" w:rsidP="00FF59BF">
      <w:pPr>
        <w:jc w:val="both"/>
      </w:pPr>
      <w:r>
        <w:t xml:space="preserve">                                                                                                      předseda</w:t>
      </w:r>
    </w:p>
    <w:p w:rsidR="00FF59BF" w:rsidRDefault="00FF59BF" w:rsidP="00FF59BF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FF59BF" w:rsidRDefault="00FF59BF" w:rsidP="00FF59BF">
      <w:pPr>
        <w:pStyle w:val="Bezmezer"/>
      </w:pPr>
    </w:p>
    <w:p w:rsidR="00FF59BF" w:rsidRDefault="00FF59BF" w:rsidP="00FF59BF">
      <w:pPr>
        <w:pStyle w:val="Bezmezer"/>
      </w:pPr>
      <w:r>
        <w:t>Přílohy:</w:t>
      </w:r>
      <w:r w:rsidRPr="008038F3">
        <w:t xml:space="preserve"> </w:t>
      </w:r>
    </w:p>
    <w:p w:rsidR="00FF59BF" w:rsidRDefault="00FF59BF" w:rsidP="00FF59BF">
      <w:pPr>
        <w:pStyle w:val="Bezmezer"/>
      </w:pPr>
      <w:r>
        <w:t>Evropská bankovka v hodnotě 100 Euro na toaletním papíře</w:t>
      </w:r>
    </w:p>
    <w:p w:rsidR="00F23A24" w:rsidRDefault="00F23A24"/>
    <w:sectPr w:rsidR="00F23A24" w:rsidSect="008D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59BF"/>
    <w:rsid w:val="008E2011"/>
    <w:rsid w:val="00CB7BC2"/>
    <w:rsid w:val="00F23A24"/>
    <w:rsid w:val="00FF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9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FF59BF"/>
    <w:rPr>
      <w:b/>
      <w:bCs/>
    </w:rPr>
  </w:style>
  <w:style w:type="character" w:styleId="Hypertextovodkaz">
    <w:name w:val="Hyperlink"/>
    <w:uiPriority w:val="99"/>
    <w:rsid w:val="00FF59BF"/>
    <w:rPr>
      <w:color w:val="0000FF"/>
      <w:u w:val="single"/>
    </w:rPr>
  </w:style>
  <w:style w:type="paragraph" w:styleId="Bezmezer">
    <w:name w:val="No Spacing"/>
    <w:uiPriority w:val="1"/>
    <w:qFormat/>
    <w:rsid w:val="00FF59BF"/>
    <w:pPr>
      <w:spacing w:after="0" w:line="240" w:lineRule="auto"/>
    </w:pPr>
  </w:style>
  <w:style w:type="paragraph" w:customStyle="1" w:styleId="Default">
    <w:name w:val="Default"/>
    <w:rsid w:val="00FF59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c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2021-01-14T15:33:00Z</dcterms:created>
  <dcterms:modified xsi:type="dcterms:W3CDTF">2021-01-14T15:34:00Z</dcterms:modified>
</cp:coreProperties>
</file>