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2C51C6" w:rsidRDefault="00FE6DAC" w:rsidP="002C51C6">
      <w:pPr>
        <w:pStyle w:val="Bezmezer"/>
      </w:pPr>
      <w:r>
        <w:t>M</w:t>
      </w:r>
      <w:r w:rsidR="002C51C6">
        <w:t>inisterstvo zahraničních věcí ČR</w:t>
      </w:r>
    </w:p>
    <w:p w:rsidR="002C51C6" w:rsidRPr="00FD19B2" w:rsidRDefault="002C51C6" w:rsidP="002C51C6">
      <w:pPr>
        <w:pStyle w:val="Bezmezer"/>
      </w:pPr>
      <w:r>
        <w:t>Ředitel Generální inspekce a I</w:t>
      </w:r>
      <w:r w:rsidRPr="00FD19B2">
        <w:t>nterního auditu</w:t>
      </w:r>
    </w:p>
    <w:p w:rsidR="002C51C6" w:rsidRPr="00FD19B2" w:rsidRDefault="002C51C6" w:rsidP="002C51C6">
      <w:pPr>
        <w:pStyle w:val="Bezmezer"/>
      </w:pPr>
      <w:r w:rsidRPr="00FD19B2">
        <w:t>Mgr. Jiří Linek</w:t>
      </w:r>
    </w:p>
    <w:p w:rsidR="009C4840" w:rsidRDefault="00FE6DAC" w:rsidP="002C51C6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D2717">
        <w:t xml:space="preserve"> </w:t>
      </w:r>
      <w:r w:rsidR="00DD1401">
        <w:t>n</w:t>
      </w:r>
      <w:r w:rsidR="00943EAB">
        <w:t xml:space="preserve">abídka </w:t>
      </w:r>
      <w:r w:rsidR="00DB66FC">
        <w:t>pomoc</w:t>
      </w:r>
      <w:r w:rsidR="00943EAB">
        <w:t>i</w:t>
      </w:r>
      <w:r w:rsidR="00DB66FC">
        <w:t xml:space="preserve"> při vyšetřování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2C51C6">
        <w:t>2</w:t>
      </w:r>
      <w:r w:rsidR="00FA6B1F">
        <w:t>8</w:t>
      </w:r>
      <w:r>
        <w:t>.</w:t>
      </w:r>
      <w:r w:rsidR="00C552AA">
        <w:t xml:space="preserve"> </w:t>
      </w:r>
      <w:r w:rsidR="002C51C6">
        <w:t>3</w:t>
      </w:r>
      <w:r w:rsidR="00C552AA">
        <w:t xml:space="preserve">. </w:t>
      </w:r>
      <w:r>
        <w:t>20</w:t>
      </w:r>
      <w:r w:rsidR="007D32DA">
        <w:t>2</w:t>
      </w:r>
      <w:r w:rsidR="002C51C6">
        <w:t>1</w:t>
      </w:r>
    </w:p>
    <w:p w:rsidR="00BF452C" w:rsidRDefault="002C51C6">
      <w:r>
        <w:t>Vážený pane řediteli</w:t>
      </w:r>
      <w:r w:rsidR="00BF452C">
        <w:t>,</w:t>
      </w:r>
    </w:p>
    <w:p w:rsidR="001639D8" w:rsidRDefault="002C51C6" w:rsidP="001639D8">
      <w:pPr>
        <w:spacing w:before="100" w:beforeAutospacing="1" w:after="100" w:afterAutospacing="1" w:line="240" w:lineRule="auto"/>
        <w:jc w:val="both"/>
        <w:outlineLvl w:val="1"/>
      </w:pPr>
      <w:r>
        <w:t>Jako první novinář jsem upozornil na možné nezákonné aktivity na Velvyslanectví ČR v</w:t>
      </w:r>
      <w:r w:rsidR="00963C0E">
        <w:t> </w:t>
      </w:r>
      <w:r>
        <w:t>Maroku</w:t>
      </w:r>
      <w:r w:rsidR="00963C0E">
        <w:t xml:space="preserve"> dne </w:t>
      </w:r>
      <w:proofErr w:type="gramStart"/>
      <w:r w:rsidR="00963C0E">
        <w:t>9.6.2020</w:t>
      </w:r>
      <w:proofErr w:type="gramEnd"/>
      <w:r w:rsidR="001639D8">
        <w:t>:</w:t>
      </w:r>
      <w:r w:rsidR="00963C0E">
        <w:t xml:space="preserve"> </w:t>
      </w:r>
    </w:p>
    <w:p w:rsidR="002C51C6" w:rsidRDefault="00D149D7" w:rsidP="001639D8">
      <w:pPr>
        <w:spacing w:before="100" w:beforeAutospacing="1" w:after="100" w:afterAutospacing="1" w:line="240" w:lineRule="auto"/>
        <w:jc w:val="both"/>
        <w:outlineLvl w:val="1"/>
      </w:pPr>
      <w:hyperlink r:id="rId6" w:history="1">
        <w:r w:rsidR="00963C0E" w:rsidRPr="006F6787">
          <w:rPr>
            <w:rStyle w:val="Hypertextovodkaz"/>
          </w:rPr>
          <w:t>https://www.sinagl.cz/z-korespondence/10067-zadost-o-publikovani-clanku-vyzva-k-odchodu-velvyslance-cr-v-maroku-viktora-lorence.html</w:t>
        </w:r>
      </w:hyperlink>
    </w:p>
    <w:p w:rsidR="008A4034" w:rsidRDefault="008A4034" w:rsidP="001639D8">
      <w:pPr>
        <w:spacing w:before="100" w:beforeAutospacing="1" w:after="100" w:afterAutospacing="1" w:line="240" w:lineRule="auto"/>
        <w:jc w:val="both"/>
        <w:outlineLvl w:val="1"/>
      </w:pPr>
      <w:r>
        <w:t xml:space="preserve">Dne </w:t>
      </w:r>
      <w:proofErr w:type="gramStart"/>
      <w:r>
        <w:t>2.7.2020</w:t>
      </w:r>
      <w:proofErr w:type="gramEnd"/>
      <w:r>
        <w:t xml:space="preserve"> jsem zveřejnil dopis bývalého velvyslance Slovinska v ČR pana </w:t>
      </w:r>
      <w:proofErr w:type="spellStart"/>
      <w:r>
        <w:t>Damjana</w:t>
      </w:r>
      <w:proofErr w:type="spellEnd"/>
      <w:r>
        <w:t xml:space="preserve"> </w:t>
      </w:r>
      <w:proofErr w:type="spellStart"/>
      <w:r>
        <w:t>Prelovšeka</w:t>
      </w:r>
      <w:proofErr w:type="spellEnd"/>
      <w:r>
        <w:t xml:space="preserve">: </w:t>
      </w:r>
      <w:hyperlink r:id="rId7" w:history="1">
        <w:r w:rsidRPr="006F6787">
          <w:rPr>
            <w:rStyle w:val="Hypertextovodkaz"/>
          </w:rPr>
          <w:t>https://www.sinagl.cz/z-korespondence/10127-dopis-byvaleho-velvyslance-slovinska-v-ceske-republice.html</w:t>
        </w:r>
      </w:hyperlink>
    </w:p>
    <w:p w:rsidR="008A4034" w:rsidRDefault="00963C0E" w:rsidP="001639D8">
      <w:pPr>
        <w:spacing w:before="100" w:beforeAutospacing="1" w:after="100" w:afterAutospacing="1" w:line="240" w:lineRule="auto"/>
        <w:jc w:val="both"/>
        <w:outlineLvl w:val="1"/>
      </w:pPr>
      <w:r>
        <w:t>Následně vyšl</w:t>
      </w:r>
      <w:r w:rsidR="008A4034">
        <w:t>y pouze dva články -</w:t>
      </w:r>
      <w:r>
        <w:t xml:space="preserve"> v </w:t>
      </w:r>
      <w:proofErr w:type="spellStart"/>
      <w:r>
        <w:t>DeníkuN</w:t>
      </w:r>
      <w:proofErr w:type="spellEnd"/>
      <w:r>
        <w:t xml:space="preserve"> </w:t>
      </w:r>
      <w:r w:rsidR="008A4034">
        <w:t xml:space="preserve">dne </w:t>
      </w:r>
      <w:proofErr w:type="gramStart"/>
      <w:r w:rsidR="008A4034">
        <w:t>14.7.2020</w:t>
      </w:r>
      <w:proofErr w:type="gramEnd"/>
      <w:r w:rsidR="008A4034">
        <w:t xml:space="preserve"> č</w:t>
      </w:r>
      <w:r>
        <w:t xml:space="preserve">lánek o zamítnutém požadavku ministra zahraničí Petříčka prezidentem Zemanem, </w:t>
      </w:r>
      <w:r w:rsidR="00FA6B1F">
        <w:t xml:space="preserve">odvolat </w:t>
      </w:r>
      <w:r>
        <w:t>velvyslance Viktora Lorence</w:t>
      </w:r>
      <w:r w:rsidR="001639D8">
        <w:t>, jako v jediném tištěném médiu</w:t>
      </w:r>
      <w:r w:rsidR="008A4034">
        <w:t>:</w:t>
      </w:r>
      <w:r w:rsidR="001639D8">
        <w:t xml:space="preserve"> </w:t>
      </w:r>
    </w:p>
    <w:p w:rsidR="008A4034" w:rsidRPr="008A4034" w:rsidRDefault="00D149D7" w:rsidP="008A4034">
      <w:pPr>
        <w:jc w:val="both"/>
      </w:pPr>
      <w:hyperlink r:id="rId8" w:history="1">
        <w:r w:rsidR="008A4034" w:rsidRPr="008A4034">
          <w:rPr>
            <w:rStyle w:val="Hypertextovodkaz"/>
          </w:rPr>
          <w:t>Vláda kvůli sporům na ambasádě odvolala velvyslance v Maroku. Zeman rozhodnutí nechce podepsat</w:t>
        </w:r>
      </w:hyperlink>
      <w:r w:rsidR="008A4034" w:rsidRPr="008A4034">
        <w:t>. </w:t>
      </w:r>
    </w:p>
    <w:p w:rsidR="008A4034" w:rsidRPr="008A4034" w:rsidRDefault="008A4034" w:rsidP="008A4034">
      <w:pPr>
        <w:jc w:val="both"/>
      </w:pPr>
      <w:r>
        <w:t xml:space="preserve">A dne </w:t>
      </w:r>
      <w:proofErr w:type="gramStart"/>
      <w:r w:rsidRPr="008A4034">
        <w:t>28.7.2020</w:t>
      </w:r>
      <w:proofErr w:type="gramEnd"/>
      <w:r w:rsidRPr="008A4034">
        <w:t>: </w:t>
      </w:r>
      <w:hyperlink r:id="rId9" w:history="1">
        <w:r w:rsidRPr="008A4034">
          <w:rPr>
            <w:rStyle w:val="Hypertextovodkaz"/>
          </w:rPr>
          <w:t>Hlídací pes - Česká víza jako brána do Evropy pro Maročany? Padají závažná obvinění, ministerstvo je odmítá</w:t>
        </w:r>
      </w:hyperlink>
    </w:p>
    <w:p w:rsidR="001639D8" w:rsidRDefault="008A4034" w:rsidP="001639D8">
      <w:pPr>
        <w:spacing w:before="100" w:beforeAutospacing="1" w:after="100" w:afterAutospacing="1" w:line="240" w:lineRule="auto"/>
        <w:jc w:val="both"/>
        <w:outlineLvl w:val="1"/>
      </w:pPr>
      <w:r>
        <w:t xml:space="preserve">Poté se obě média odmlčela. </w:t>
      </w:r>
      <w:r w:rsidR="001639D8">
        <w:t xml:space="preserve">Dodnes všechna média mlčí, včetně veřejnoprávních. </w:t>
      </w:r>
      <w:r w:rsidR="00FA6B1F">
        <w:t>M</w:t>
      </w:r>
      <w:r w:rsidR="001639D8">
        <w:t xml:space="preserve">ůže </w:t>
      </w:r>
      <w:r w:rsidR="00FA6B1F">
        <w:t xml:space="preserve">se </w:t>
      </w:r>
      <w:r w:rsidR="001639D8">
        <w:t xml:space="preserve">jednat o </w:t>
      </w:r>
      <w:r>
        <w:t>z</w:t>
      </w:r>
      <w:r w:rsidR="00FA6B1F">
        <w:t>ávažné</w:t>
      </w:r>
      <w:r>
        <w:t xml:space="preserve"> </w:t>
      </w:r>
      <w:r w:rsidR="001639D8">
        <w:t xml:space="preserve">ohrožení bezpečnosti </w:t>
      </w:r>
      <w:proofErr w:type="spellStart"/>
      <w:r w:rsidR="001639D8">
        <w:t>schengenského</w:t>
      </w:r>
      <w:proofErr w:type="spellEnd"/>
      <w:r w:rsidR="001639D8">
        <w:t xml:space="preserve"> prostoru. </w:t>
      </w:r>
    </w:p>
    <w:p w:rsidR="00963C0E" w:rsidRDefault="001639D8" w:rsidP="001639D8">
      <w:pPr>
        <w:spacing w:before="100" w:beforeAutospacing="1" w:after="100" w:afterAutospacing="1" w:line="240" w:lineRule="auto"/>
        <w:jc w:val="both"/>
        <w:outlineLvl w:val="1"/>
      </w:pPr>
      <w:r>
        <w:t xml:space="preserve"> </w:t>
      </w:r>
      <w:r w:rsidR="00963C0E">
        <w:t xml:space="preserve"> </w:t>
      </w:r>
    </w:p>
    <w:p w:rsidR="00775EBD" w:rsidRDefault="00775EBD" w:rsidP="00A256A3">
      <w:pPr>
        <w:spacing w:before="100" w:beforeAutospacing="1" w:after="100" w:afterAutospacing="1" w:line="240" w:lineRule="auto"/>
        <w:jc w:val="both"/>
        <w:outlineLvl w:val="1"/>
      </w:pPr>
      <w:r>
        <w:lastRenderedPageBreak/>
        <w:t xml:space="preserve">Do dnešního dne jsem k tématu zveřejnil cca 100 článků v češtině, němčině, angličtině a francouzštině. Dovoluji si </w:t>
      </w:r>
      <w:r w:rsidR="00A46F4F">
        <w:t xml:space="preserve">je </w:t>
      </w:r>
      <w:proofErr w:type="gramStart"/>
      <w:r>
        <w:t>Vám</w:t>
      </w:r>
      <w:r w:rsidR="00A46F4F">
        <w:t>,</w:t>
      </w:r>
      <w:r>
        <w:t xml:space="preserve"> </w:t>
      </w:r>
      <w:r w:rsidR="00A46F4F">
        <w:t xml:space="preserve"> GI</w:t>
      </w:r>
      <w:proofErr w:type="gramEnd"/>
      <w:r w:rsidR="00A46F4F">
        <w:t xml:space="preserve"> a IA nabídnout</w:t>
      </w:r>
      <w:r>
        <w:t xml:space="preserve"> na </w:t>
      </w:r>
      <w:hyperlink r:id="rId10" w:history="1">
        <w:r w:rsidRPr="006F6787">
          <w:rPr>
            <w:rStyle w:val="Hypertextovodkaz"/>
          </w:rPr>
          <w:t>www.sinagl.cz</w:t>
        </w:r>
      </w:hyperlink>
      <w:r w:rsidR="00A46F4F">
        <w:t>, jako podklad pro vyšetřování.</w:t>
      </w:r>
      <w:r>
        <w:t xml:space="preserve"> </w:t>
      </w:r>
      <w:r w:rsidR="00A46F4F">
        <w:t>B</w:t>
      </w:r>
      <w:r>
        <w:t>yly rozeslány do celého světa</w:t>
      </w:r>
      <w:r w:rsidR="00A46F4F">
        <w:t xml:space="preserve"> veřejnosti, médiím, </w:t>
      </w:r>
      <w:r>
        <w:t>český</w:t>
      </w:r>
      <w:r w:rsidR="00A46F4F">
        <w:t>m</w:t>
      </w:r>
      <w:r>
        <w:t xml:space="preserve"> politiků</w:t>
      </w:r>
      <w:r w:rsidR="00A46F4F">
        <w:t>m</w:t>
      </w:r>
      <w:r>
        <w:t xml:space="preserve">, </w:t>
      </w:r>
      <w:r w:rsidR="00A46F4F">
        <w:t xml:space="preserve">ambasádám, </w:t>
      </w:r>
      <w:r>
        <w:t>poslanců</w:t>
      </w:r>
      <w:r w:rsidR="00A46F4F">
        <w:t>m</w:t>
      </w:r>
      <w:r>
        <w:t xml:space="preserve"> EP a jeho vedení. </w:t>
      </w:r>
      <w:r w:rsidR="00A46F4F">
        <w:t>A</w:t>
      </w:r>
      <w:r w:rsidR="00A71550">
        <w:t>byste je nemuseli vyhledávat s rizikem, že budou některé opomenuty</w:t>
      </w:r>
      <w:r w:rsidR="00A46F4F">
        <w:t xml:space="preserve">, mohu zaslat odkazy, případně i ve </w:t>
      </w:r>
      <w:proofErr w:type="spellStart"/>
      <w:r w:rsidR="00A46F4F">
        <w:t>wordu</w:t>
      </w:r>
      <w:proofErr w:type="spellEnd"/>
      <w:r w:rsidR="00A71550">
        <w:t xml:space="preserve">. Obsahují fotografie, videa, zvukové záznamy a dokumenty, které </w:t>
      </w:r>
      <w:r w:rsidR="00A46F4F">
        <w:t>mohou</w:t>
      </w:r>
      <w:r w:rsidR="00A71550">
        <w:t xml:space="preserve"> </w:t>
      </w:r>
      <w:r w:rsidR="00A46F4F">
        <w:t xml:space="preserve">značně </w:t>
      </w:r>
      <w:r w:rsidR="00A71550">
        <w:t>přispě</w:t>
      </w:r>
      <w:r w:rsidR="00A46F4F">
        <w:t>t</w:t>
      </w:r>
      <w:r w:rsidR="00A71550">
        <w:t xml:space="preserve"> k nezávislému vyšetřování</w:t>
      </w:r>
      <w:r w:rsidR="00A46F4F">
        <w:t xml:space="preserve"> GI a IA</w:t>
      </w:r>
      <w:r w:rsidR="00A71550">
        <w:t xml:space="preserve">. </w:t>
      </w:r>
    </w:p>
    <w:p w:rsidR="00182CEB" w:rsidRPr="00182CEB" w:rsidRDefault="00182CEB" w:rsidP="00182CEB">
      <w:pPr>
        <w:jc w:val="both"/>
      </w:pPr>
      <w:r>
        <w:t>I</w:t>
      </w:r>
      <w:r w:rsidRPr="00182CEB">
        <w:t xml:space="preserve">nspekce </w:t>
      </w:r>
      <w:r w:rsidR="008A4034">
        <w:t>MZV zřejmě</w:t>
      </w:r>
      <w:r w:rsidRPr="00182CEB">
        <w:t xml:space="preserve"> měla v Rabatu málo času</w:t>
      </w:r>
      <w:r>
        <w:t xml:space="preserve"> na vyšetřování</w:t>
      </w:r>
      <w:r w:rsidR="00A46F4F">
        <w:t>,</w:t>
      </w:r>
      <w:r w:rsidRPr="00182CEB">
        <w:t xml:space="preserve"> aby </w:t>
      </w:r>
      <w:r w:rsidR="008A4034">
        <w:t xml:space="preserve">všechny </w:t>
      </w:r>
      <w:r w:rsidR="00956DA9">
        <w:t>skutečnosti a</w:t>
      </w:r>
      <w:r w:rsidR="008A4034">
        <w:t xml:space="preserve"> souvislosti</w:t>
      </w:r>
      <w:r w:rsidR="00956DA9">
        <w:t xml:space="preserve"> mohla</w:t>
      </w:r>
      <w:r w:rsidR="008A4034">
        <w:t xml:space="preserve"> </w:t>
      </w:r>
      <w:r w:rsidRPr="00182CEB">
        <w:t>postih</w:t>
      </w:r>
      <w:r w:rsidR="00956DA9">
        <w:t>nout</w:t>
      </w:r>
      <w:r w:rsidRPr="00182CEB">
        <w:t xml:space="preserve"> a </w:t>
      </w:r>
      <w:r w:rsidR="00956DA9">
        <w:t>p</w:t>
      </w:r>
      <w:r w:rsidRPr="00182CEB">
        <w:t>rošetři</w:t>
      </w:r>
      <w:r w:rsidR="00956DA9">
        <w:t>t</w:t>
      </w:r>
      <w:r w:rsidRPr="00182CEB">
        <w:t xml:space="preserve">, </w:t>
      </w:r>
      <w:r w:rsidR="008A4034">
        <w:t>tak jako tomu bylo nedávno v</w:t>
      </w:r>
      <w:r w:rsidR="00956DA9">
        <w:t> </w:t>
      </w:r>
      <w:proofErr w:type="spellStart"/>
      <w:r>
        <w:t>Íraku</w:t>
      </w:r>
      <w:proofErr w:type="spellEnd"/>
      <w:r w:rsidR="00956DA9">
        <w:t>.</w:t>
      </w:r>
      <w:r w:rsidR="00A46F4F">
        <w:t xml:space="preserve"> </w:t>
      </w:r>
      <w:r w:rsidR="00956DA9">
        <w:t>B</w:t>
      </w:r>
      <w:r>
        <w:t>ylo velmi důkladné</w:t>
      </w:r>
      <w:r w:rsidR="00956DA9">
        <w:t>, jak informovala</w:t>
      </w:r>
      <w:r w:rsidR="00A46F4F">
        <w:t xml:space="preserve"> média</w:t>
      </w:r>
      <w:r>
        <w:t xml:space="preserve">. Proto by se mělo </w:t>
      </w:r>
      <w:r w:rsidR="00956DA9">
        <w:t>uzavřené vyšetřování</w:t>
      </w:r>
      <w:r w:rsidRPr="00182CEB">
        <w:t xml:space="preserve"> obnovit a podrobněji vyslechnout </w:t>
      </w:r>
      <w:r>
        <w:t xml:space="preserve">jak dr. Janu Chaloupkovou, tak bývalého velvyslance </w:t>
      </w:r>
      <w:r w:rsidR="00956DA9">
        <w:t xml:space="preserve">Slovinska </w:t>
      </w:r>
      <w:r>
        <w:t>v</w:t>
      </w:r>
      <w:r w:rsidR="00956DA9">
        <w:t> </w:t>
      </w:r>
      <w:r>
        <w:t>ČR</w:t>
      </w:r>
      <w:r w:rsidR="00956DA9">
        <w:t>,</w:t>
      </w:r>
      <w:r>
        <w:t xml:space="preserve"> pana </w:t>
      </w:r>
      <w:proofErr w:type="spellStart"/>
      <w:r>
        <w:t>Damjana</w:t>
      </w:r>
      <w:proofErr w:type="spellEnd"/>
      <w:r>
        <w:t xml:space="preserve"> </w:t>
      </w:r>
      <w:proofErr w:type="spellStart"/>
      <w:r>
        <w:t>Prelovšeka</w:t>
      </w:r>
      <w:proofErr w:type="spellEnd"/>
      <w:r w:rsidRPr="00182CEB">
        <w:t>.</w:t>
      </w:r>
    </w:p>
    <w:p w:rsidR="0081036A" w:rsidRDefault="00775EBD" w:rsidP="00775EBD">
      <w:pPr>
        <w:spacing w:before="100" w:beforeAutospacing="1" w:after="100" w:afterAutospacing="1" w:line="240" w:lineRule="auto"/>
        <w:jc w:val="both"/>
        <w:outlineLvl w:val="1"/>
      </w:pPr>
      <w:r>
        <w:t xml:space="preserve">Veřejnost je potěšena, že Kancelář prezidenta ČR přijala návrh našeho spolku na nominaci bývalé </w:t>
      </w:r>
      <w:proofErr w:type="spellStart"/>
      <w:r>
        <w:t>konzulky</w:t>
      </w:r>
      <w:proofErr w:type="spellEnd"/>
      <w:r>
        <w:t xml:space="preserve"> ČR v Maroku dr.  Jany Chaloupkové na udělení státního vyznamenání ke dni </w:t>
      </w:r>
      <w:proofErr w:type="gramStart"/>
      <w:r>
        <w:t>28.října</w:t>
      </w:r>
      <w:proofErr w:type="gramEnd"/>
      <w:r>
        <w:t xml:space="preserve"> 2021.</w:t>
      </w:r>
      <w:r w:rsidR="00A71550">
        <w:t xml:space="preserve"> </w:t>
      </w:r>
    </w:p>
    <w:p w:rsidR="00775EBD" w:rsidRDefault="00A71550" w:rsidP="00775EBD">
      <w:pPr>
        <w:spacing w:before="100" w:beforeAutospacing="1" w:after="100" w:afterAutospacing="1" w:line="240" w:lineRule="auto"/>
        <w:jc w:val="both"/>
        <w:outlineLvl w:val="1"/>
      </w:pPr>
      <w:r>
        <w:t xml:space="preserve">Pevně doufám, že dr. Jana Chaloupková bude moci opět brzy odvádět skvělou práci </w:t>
      </w:r>
      <w:r w:rsidR="0081036A">
        <w:t xml:space="preserve">pro českou diplomacii, </w:t>
      </w:r>
      <w:r>
        <w:t>pokračovat ve služb</w:t>
      </w:r>
      <w:r w:rsidR="00956DA9">
        <w:t>ě</w:t>
      </w:r>
      <w:r>
        <w:t xml:space="preserve"> rodné zemi a </w:t>
      </w:r>
      <w:r w:rsidR="0081036A">
        <w:t>našim spojencům v EU a v NATO</w:t>
      </w:r>
      <w:r>
        <w:t xml:space="preserve">.  </w:t>
      </w:r>
    </w:p>
    <w:p w:rsidR="003919F2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Děkuji Vám předem za Vaši odpověď a přijetí mé nabídky v rámci objektivního vyšetřování GI a IA </w:t>
      </w:r>
      <w:r w:rsidR="00A71550">
        <w:t xml:space="preserve">MZ ČR, </w:t>
      </w:r>
      <w:r>
        <w:t xml:space="preserve">v zájmu </w:t>
      </w:r>
      <w:r w:rsidR="00956DA9">
        <w:t>naší země</w:t>
      </w:r>
      <w:r>
        <w:t>, EU a jejího obyvatelstva.</w:t>
      </w:r>
    </w:p>
    <w:p w:rsidR="00956DA9" w:rsidRDefault="00956DA9" w:rsidP="00A256A3">
      <w:pPr>
        <w:spacing w:before="100" w:beforeAutospacing="1" w:after="100" w:afterAutospacing="1" w:line="240" w:lineRule="auto"/>
        <w:jc w:val="both"/>
        <w:outlineLvl w:val="1"/>
      </w:pPr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</w:t>
      </w:r>
      <w:r w:rsidR="00775EBD">
        <w:t xml:space="preserve">V úctě k Vaší </w:t>
      </w:r>
      <w:proofErr w:type="spellStart"/>
      <w:r w:rsidR="00775EBD">
        <w:t>neodejmutelné</w:t>
      </w:r>
      <w:proofErr w:type="spellEnd"/>
      <w:r w:rsidR="00775EBD">
        <w:t xml:space="preserve"> odpovědnosti</w:t>
      </w:r>
    </w:p>
    <w:p w:rsidR="00A256A3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</w:t>
      </w:r>
      <w:r w:rsidR="00A256A3">
        <w:t xml:space="preserve">Jan </w:t>
      </w:r>
      <w:proofErr w:type="spellStart"/>
      <w:r w:rsidR="00A256A3">
        <w:t>Šinágl</w:t>
      </w:r>
      <w:proofErr w:type="spellEnd"/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 p</w:t>
      </w:r>
      <w:r w:rsidR="00775EBD">
        <w:t xml:space="preserve">ředseda </w:t>
      </w:r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</w:t>
      </w:r>
      <w:proofErr w:type="spellStart"/>
      <w:r w:rsidR="00775EBD">
        <w:t>Sodales</w:t>
      </w:r>
      <w:proofErr w:type="spellEnd"/>
      <w:r w:rsidR="00775EBD">
        <w:t xml:space="preserve"> </w:t>
      </w:r>
      <w:proofErr w:type="spellStart"/>
      <w:proofErr w:type="gramStart"/>
      <w:r w:rsidR="00775EBD">
        <w:t>Solonis</w:t>
      </w:r>
      <w:proofErr w:type="spellEnd"/>
      <w:r w:rsidR="00775EBD">
        <w:t xml:space="preserve"> z.s.</w:t>
      </w:r>
      <w:proofErr w:type="gramEnd"/>
    </w:p>
    <w:p w:rsidR="00A256A3" w:rsidRDefault="00A256A3" w:rsidP="00A256A3">
      <w:pPr>
        <w:spacing w:before="100" w:beforeAutospacing="1" w:after="100" w:afterAutospacing="1" w:line="240" w:lineRule="auto"/>
        <w:jc w:val="both"/>
        <w:outlineLvl w:val="1"/>
      </w:pPr>
    </w:p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7E99"/>
    <w:rsid w:val="00025236"/>
    <w:rsid w:val="000653F5"/>
    <w:rsid w:val="000830DB"/>
    <w:rsid w:val="000A1786"/>
    <w:rsid w:val="001427CA"/>
    <w:rsid w:val="00155116"/>
    <w:rsid w:val="00157793"/>
    <w:rsid w:val="001639D8"/>
    <w:rsid w:val="001758C1"/>
    <w:rsid w:val="00182CEB"/>
    <w:rsid w:val="001D1C63"/>
    <w:rsid w:val="001D45AB"/>
    <w:rsid w:val="00222EC0"/>
    <w:rsid w:val="00224D81"/>
    <w:rsid w:val="002336CB"/>
    <w:rsid w:val="00240919"/>
    <w:rsid w:val="00260A32"/>
    <w:rsid w:val="0026485C"/>
    <w:rsid w:val="002719CD"/>
    <w:rsid w:val="002A049B"/>
    <w:rsid w:val="002A6C1E"/>
    <w:rsid w:val="002C141D"/>
    <w:rsid w:val="002C51C6"/>
    <w:rsid w:val="003223BE"/>
    <w:rsid w:val="00351A80"/>
    <w:rsid w:val="00386656"/>
    <w:rsid w:val="003919F2"/>
    <w:rsid w:val="003B112D"/>
    <w:rsid w:val="00414E14"/>
    <w:rsid w:val="00423990"/>
    <w:rsid w:val="004270A9"/>
    <w:rsid w:val="00472F4F"/>
    <w:rsid w:val="004820F1"/>
    <w:rsid w:val="00486255"/>
    <w:rsid w:val="00501AC3"/>
    <w:rsid w:val="0053249F"/>
    <w:rsid w:val="0057291F"/>
    <w:rsid w:val="005840B3"/>
    <w:rsid w:val="0058649A"/>
    <w:rsid w:val="0061120B"/>
    <w:rsid w:val="00616EA1"/>
    <w:rsid w:val="006A5CD2"/>
    <w:rsid w:val="00700601"/>
    <w:rsid w:val="00725751"/>
    <w:rsid w:val="00726A02"/>
    <w:rsid w:val="00775EBD"/>
    <w:rsid w:val="00784AB4"/>
    <w:rsid w:val="007907B2"/>
    <w:rsid w:val="007C448B"/>
    <w:rsid w:val="007D32DA"/>
    <w:rsid w:val="007D52B8"/>
    <w:rsid w:val="008047DF"/>
    <w:rsid w:val="00805CCA"/>
    <w:rsid w:val="0081036A"/>
    <w:rsid w:val="00864D58"/>
    <w:rsid w:val="00873BC5"/>
    <w:rsid w:val="008A4034"/>
    <w:rsid w:val="008D2717"/>
    <w:rsid w:val="008E5536"/>
    <w:rsid w:val="00920C21"/>
    <w:rsid w:val="00943EAB"/>
    <w:rsid w:val="0094659B"/>
    <w:rsid w:val="00956DA9"/>
    <w:rsid w:val="00963C0E"/>
    <w:rsid w:val="00970D7C"/>
    <w:rsid w:val="009C4840"/>
    <w:rsid w:val="009D6BB3"/>
    <w:rsid w:val="00A1655D"/>
    <w:rsid w:val="00A20CE9"/>
    <w:rsid w:val="00A256A3"/>
    <w:rsid w:val="00A32126"/>
    <w:rsid w:val="00A449B1"/>
    <w:rsid w:val="00A46F4F"/>
    <w:rsid w:val="00A71550"/>
    <w:rsid w:val="00A74F6B"/>
    <w:rsid w:val="00A75E65"/>
    <w:rsid w:val="00A84B07"/>
    <w:rsid w:val="00AB2878"/>
    <w:rsid w:val="00AC701E"/>
    <w:rsid w:val="00B549B9"/>
    <w:rsid w:val="00B56934"/>
    <w:rsid w:val="00B943AE"/>
    <w:rsid w:val="00B954E4"/>
    <w:rsid w:val="00B96834"/>
    <w:rsid w:val="00BC278F"/>
    <w:rsid w:val="00BC5615"/>
    <w:rsid w:val="00BF452C"/>
    <w:rsid w:val="00BF638D"/>
    <w:rsid w:val="00C0376E"/>
    <w:rsid w:val="00C17FC1"/>
    <w:rsid w:val="00C35216"/>
    <w:rsid w:val="00C552AA"/>
    <w:rsid w:val="00C83C02"/>
    <w:rsid w:val="00C90900"/>
    <w:rsid w:val="00D149D7"/>
    <w:rsid w:val="00D236AE"/>
    <w:rsid w:val="00D25C29"/>
    <w:rsid w:val="00D80531"/>
    <w:rsid w:val="00DB66FC"/>
    <w:rsid w:val="00DD1401"/>
    <w:rsid w:val="00DF389F"/>
    <w:rsid w:val="00E66044"/>
    <w:rsid w:val="00E95B55"/>
    <w:rsid w:val="00EB0AF8"/>
    <w:rsid w:val="00EC19B6"/>
    <w:rsid w:val="00ED2B0A"/>
    <w:rsid w:val="00EE00AC"/>
    <w:rsid w:val="00EE5F74"/>
    <w:rsid w:val="00F010A3"/>
    <w:rsid w:val="00F41893"/>
    <w:rsid w:val="00F44487"/>
    <w:rsid w:val="00F50621"/>
    <w:rsid w:val="00F534A4"/>
    <w:rsid w:val="00FA6B1F"/>
    <w:rsid w:val="00FB4BEB"/>
    <w:rsid w:val="00FD628E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A4034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8A40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images/dokumenty_2020/Denik_N_Maroko_Lukas_Prchal_140720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sinagl.cz/z-korespondence/10127-dopis-byvaleho-velvyslance-slovinska-v-ceske-republic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z-korespondence/10067-zadost-o-publikovani-clanku-vyzva-k-odchodu-velvyslance-cr-v-maroku-viktora-lorenc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ag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lidacipes.org/ceska-viza-jako-brana-do-evropy-pro-marocany-padaji-zavazna-obvineni-ministerstvo-je-odmit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1490-8343-48FD-ABA4-9CEED64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85</cp:revision>
  <dcterms:created xsi:type="dcterms:W3CDTF">2018-12-09T09:54:00Z</dcterms:created>
  <dcterms:modified xsi:type="dcterms:W3CDTF">2021-03-28T10:18:00Z</dcterms:modified>
</cp:coreProperties>
</file>