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5" w:rsidRDefault="00454575" w:rsidP="00454575">
      <w:pPr>
        <w:jc w:val="both"/>
      </w:pPr>
      <w:r>
        <w:t xml:space="preserve">Vážený pane </w:t>
      </w:r>
      <w:proofErr w:type="spellStart"/>
      <w:r>
        <w:t>Sýsi</w:t>
      </w:r>
      <w:proofErr w:type="spellEnd"/>
      <w:r>
        <w:t>,</w:t>
      </w:r>
    </w:p>
    <w:p w:rsidR="00454575" w:rsidRPr="00454575" w:rsidRDefault="00454575" w:rsidP="00454575">
      <w:pPr>
        <w:jc w:val="both"/>
        <w:rPr>
          <w:i/>
        </w:rPr>
      </w:pPr>
      <w:r>
        <w:t>děkuji Vám. Pouze jste se nevyjádřil ke třetí otázce:</w:t>
      </w:r>
      <w:r>
        <w:tab/>
      </w:r>
      <w:r w:rsidRPr="00454575">
        <w:rPr>
          <w:i/>
        </w:rPr>
        <w:t xml:space="preserve">Mělo souvislost s rozhodovací činností Vašeho soudu? </w:t>
      </w:r>
    </w:p>
    <w:p w:rsidR="00454575" w:rsidRDefault="00454575" w:rsidP="00454575">
      <w:pPr>
        <w:jc w:val="both"/>
      </w:pPr>
      <w:r>
        <w:t>Předpokládám, že mělo? Proč by si jinak upálený vybral právě tento soud?</w:t>
      </w:r>
    </w:p>
    <w:p w:rsidR="00454575" w:rsidRDefault="00454575" w:rsidP="00454575">
      <w:pPr>
        <w:jc w:val="both"/>
      </w:pPr>
      <w:r>
        <w:t xml:space="preserve">Nebylo by to poprvé, co si člověk vzal život díky postupu českého soudu, kdy bylo porušeno jeho právo na spravedlivý proces. </w:t>
      </w:r>
    </w:p>
    <w:p w:rsidR="00454575" w:rsidRDefault="00454575" w:rsidP="00454575">
      <w:pPr>
        <w:jc w:val="both"/>
      </w:pPr>
      <w:r>
        <w:t xml:space="preserve">ESLP ve Štrasburku v kauze pana Roberta </w:t>
      </w:r>
      <w:proofErr w:type="spellStart"/>
      <w:r>
        <w:t>Tempela</w:t>
      </w:r>
      <w:proofErr w:type="spellEnd"/>
      <w:r>
        <w:t xml:space="preserve">  a rozsudku ze dne </w:t>
      </w:r>
      <w:proofErr w:type="gramStart"/>
      <w:r>
        <w:t>25.6.2020</w:t>
      </w:r>
      <w:proofErr w:type="gramEnd"/>
      <w:r>
        <w:t xml:space="preserve"> prohlásil, že „česká justice je disfunkční a porušuje vnitrostátní právo na ostří nože.“ </w:t>
      </w:r>
    </w:p>
    <w:p w:rsidR="00454575" w:rsidRDefault="00454575" w:rsidP="00454575">
      <w:pPr>
        <w:jc w:val="both"/>
      </w:pPr>
      <w:r>
        <w:t xml:space="preserve">Jedněm dává nespravedlnost sílu vytrvat, druhým ji bere a páchají sebevraždy, když justice selhala. </w:t>
      </w:r>
    </w:p>
    <w:p w:rsidR="00454575" w:rsidRDefault="00454575" w:rsidP="00454575">
      <w:pPr>
        <w:jc w:val="both"/>
      </w:pPr>
      <w:r>
        <w:t>V tomto smyslu přeji vašemu soudu, aby jeho činnost neměla nikdy za následek zmařené lidské životy.</w:t>
      </w:r>
    </w:p>
    <w:p w:rsidR="00454575" w:rsidRDefault="00454575" w:rsidP="00454575">
      <w:pPr>
        <w:jc w:val="both"/>
      </w:pPr>
    </w:p>
    <w:p w:rsidR="00454575" w:rsidRDefault="00454575" w:rsidP="00454575">
      <w:pPr>
        <w:jc w:val="both"/>
      </w:pPr>
      <w:r>
        <w:t>S pozdravem</w:t>
      </w:r>
    </w:p>
    <w:p w:rsidR="00454575" w:rsidRDefault="00454575" w:rsidP="00454575">
      <w:pPr>
        <w:jc w:val="both"/>
      </w:pPr>
      <w:r>
        <w:t xml:space="preserve">Jan </w:t>
      </w:r>
      <w:proofErr w:type="spellStart"/>
      <w:r>
        <w:t>Šinágl</w:t>
      </w:r>
      <w:proofErr w:type="spellEnd"/>
    </w:p>
    <w:p w:rsidR="00CE0E2A" w:rsidRDefault="00454575" w:rsidP="00454575">
      <w:pPr>
        <w:jc w:val="both"/>
      </w:pPr>
      <w:proofErr w:type="gramStart"/>
      <w:r>
        <w:t>7.8.2021</w:t>
      </w:r>
      <w:proofErr w:type="gramEnd"/>
      <w:r>
        <w:t xml:space="preserve">   </w:t>
      </w:r>
    </w:p>
    <w:sectPr w:rsidR="00CE0E2A" w:rsidSect="00CE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575"/>
    <w:rsid w:val="00454575"/>
    <w:rsid w:val="00C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2021-08-07T13:31:00Z</dcterms:created>
  <dcterms:modified xsi:type="dcterms:W3CDTF">2021-08-07T13:35:00Z</dcterms:modified>
</cp:coreProperties>
</file>