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A32" w:rsidRPr="00784AB4" w:rsidRDefault="00C90900" w:rsidP="00784AB4">
      <w:pPr>
        <w:pStyle w:val="Bezmezer"/>
        <w:rPr>
          <w:b/>
        </w:rPr>
      </w:pPr>
      <w:r w:rsidRPr="00784AB4">
        <w:rPr>
          <w:b/>
        </w:rPr>
        <w:t>Odesílatel:</w:t>
      </w:r>
    </w:p>
    <w:p w:rsidR="00C90900" w:rsidRDefault="00873BC5" w:rsidP="00784AB4">
      <w:pPr>
        <w:pStyle w:val="Bezmezer"/>
      </w:pPr>
      <w:proofErr w:type="spellStart"/>
      <w:r>
        <w:t>Sodales</w:t>
      </w:r>
      <w:proofErr w:type="spellEnd"/>
      <w:r>
        <w:t xml:space="preserve"> </w:t>
      </w:r>
      <w:proofErr w:type="spellStart"/>
      <w:proofErr w:type="gramStart"/>
      <w:r>
        <w:t>Solonis</w:t>
      </w:r>
      <w:proofErr w:type="spellEnd"/>
      <w:r>
        <w:t xml:space="preserve"> z.s</w:t>
      </w:r>
      <w:proofErr w:type="gramEnd"/>
    </w:p>
    <w:p w:rsidR="00C90900" w:rsidRDefault="00C90900" w:rsidP="00784AB4">
      <w:pPr>
        <w:pStyle w:val="Bezmezer"/>
      </w:pPr>
      <w:r>
        <w:t>Ulice bratří Nejedlých 335</w:t>
      </w:r>
    </w:p>
    <w:p w:rsidR="00C90900" w:rsidRDefault="00C90900" w:rsidP="00784AB4">
      <w:pPr>
        <w:pStyle w:val="Bezmezer"/>
      </w:pPr>
      <w:r>
        <w:t>267 53 Žebrák</w:t>
      </w:r>
    </w:p>
    <w:p w:rsidR="00616EA1" w:rsidRDefault="00616EA1" w:rsidP="00784AB4">
      <w:pPr>
        <w:pStyle w:val="Bezmezer"/>
      </w:pPr>
    </w:p>
    <w:p w:rsidR="00616EA1" w:rsidRPr="00616EA1" w:rsidRDefault="00616EA1" w:rsidP="00616EA1">
      <w:r w:rsidRPr="00616EA1">
        <w:rPr>
          <w:b/>
        </w:rPr>
        <w:t>IČO:</w:t>
      </w:r>
      <w:r w:rsidRPr="00616EA1">
        <w:t xml:space="preserve"> 22848347</w:t>
      </w:r>
    </w:p>
    <w:p w:rsidR="00A84B07" w:rsidRDefault="00FB4BEB" w:rsidP="00A84B07">
      <w:r>
        <w:rPr>
          <w:b/>
        </w:rPr>
        <w:t>I</w:t>
      </w:r>
      <w:r w:rsidR="00A84B07" w:rsidRPr="00B56934">
        <w:rPr>
          <w:b/>
        </w:rPr>
        <w:t>DDS</w:t>
      </w:r>
      <w:r w:rsidR="006A5CD2">
        <w:t xml:space="preserve">: </w:t>
      </w:r>
      <w:r w:rsidR="00873BC5">
        <w:t>wy382s</w:t>
      </w:r>
    </w:p>
    <w:p w:rsidR="00F44487" w:rsidRPr="00F44487" w:rsidRDefault="00C90900" w:rsidP="00F44487">
      <w:pPr>
        <w:pStyle w:val="Bezmezer"/>
        <w:rPr>
          <w:b/>
        </w:rPr>
      </w:pPr>
      <w:r w:rsidRPr="00F44487">
        <w:rPr>
          <w:b/>
        </w:rPr>
        <w:t>Příjemce</w:t>
      </w:r>
      <w:r w:rsidR="00B56934" w:rsidRPr="00F44487">
        <w:rPr>
          <w:b/>
        </w:rPr>
        <w:t>:</w:t>
      </w:r>
    </w:p>
    <w:p w:rsidR="002C51C6" w:rsidRDefault="00FE6DAC" w:rsidP="002C51C6">
      <w:pPr>
        <w:pStyle w:val="Bezmezer"/>
      </w:pPr>
      <w:r>
        <w:t>M</w:t>
      </w:r>
      <w:r w:rsidR="002C51C6">
        <w:t>inisterstvo zahraničních věcí ČR</w:t>
      </w:r>
    </w:p>
    <w:p w:rsidR="002C51C6" w:rsidRPr="00FD19B2" w:rsidRDefault="00AA137D" w:rsidP="002C51C6">
      <w:pPr>
        <w:pStyle w:val="Bezmezer"/>
      </w:pPr>
      <w:r>
        <w:t>Státní tajemník MZV</w:t>
      </w:r>
    </w:p>
    <w:p w:rsidR="002C51C6" w:rsidRPr="00FD19B2" w:rsidRDefault="00AA137D" w:rsidP="002C51C6">
      <w:pPr>
        <w:pStyle w:val="Bezmezer"/>
      </w:pPr>
      <w:r>
        <w:t>Miroslav Stašek</w:t>
      </w:r>
    </w:p>
    <w:p w:rsidR="009C4840" w:rsidRDefault="00FE6DAC" w:rsidP="002C51C6">
      <w:pPr>
        <w:pStyle w:val="Bezmezer"/>
      </w:pPr>
      <w:r>
        <w:t>Loretánské náměstí 5</w:t>
      </w:r>
      <w:r>
        <w:br/>
        <w:t>118 00 Praha 1 – Hradčany</w:t>
      </w:r>
    </w:p>
    <w:p w:rsidR="00EE5F74" w:rsidRDefault="00EE5F74" w:rsidP="00784AB4">
      <w:pPr>
        <w:pStyle w:val="Bezmezer"/>
        <w:rPr>
          <w:b/>
        </w:rPr>
      </w:pPr>
    </w:p>
    <w:p w:rsidR="00FE6DAC" w:rsidRDefault="00B56934">
      <w:r w:rsidRPr="00B56934">
        <w:rPr>
          <w:b/>
        </w:rPr>
        <w:t>IDDS</w:t>
      </w:r>
      <w:r>
        <w:t xml:space="preserve">: </w:t>
      </w:r>
      <w:r w:rsidR="00FE6DAC">
        <w:t>e4xaaxh</w:t>
      </w:r>
    </w:p>
    <w:p w:rsidR="0004550E" w:rsidRDefault="0004550E">
      <w:pPr>
        <w:rPr>
          <w:b/>
        </w:rPr>
      </w:pPr>
    </w:p>
    <w:p w:rsidR="00B56934" w:rsidRDefault="00B56934">
      <w:r w:rsidRPr="00B56934">
        <w:rPr>
          <w:b/>
        </w:rPr>
        <w:t>Věc:</w:t>
      </w:r>
      <w:r w:rsidR="008D2717">
        <w:t xml:space="preserve"> </w:t>
      </w:r>
      <w:r w:rsidR="0018707F">
        <w:t>žádost o informace</w:t>
      </w:r>
    </w:p>
    <w:p w:rsidR="00BF452C" w:rsidRDefault="00BF452C">
      <w:r>
        <w:t xml:space="preserve">                                                                                                                    </w:t>
      </w:r>
      <w:r w:rsidR="009C4840">
        <w:t xml:space="preserve">                 V Žebráku dne </w:t>
      </w:r>
      <w:r w:rsidR="00343694">
        <w:t>21</w:t>
      </w:r>
      <w:r>
        <w:t>.</w:t>
      </w:r>
      <w:r w:rsidR="00C552AA">
        <w:t xml:space="preserve"> </w:t>
      </w:r>
      <w:r w:rsidR="0018707F">
        <w:t>9</w:t>
      </w:r>
      <w:r w:rsidR="00C552AA">
        <w:t xml:space="preserve">. </w:t>
      </w:r>
      <w:r>
        <w:t>20</w:t>
      </w:r>
      <w:r w:rsidR="007D32DA">
        <w:t>2</w:t>
      </w:r>
      <w:r w:rsidR="002C51C6">
        <w:t>1</w:t>
      </w:r>
    </w:p>
    <w:p w:rsidR="00BF452C" w:rsidRDefault="0059271C" w:rsidP="00655065">
      <w:pPr>
        <w:jc w:val="both"/>
      </w:pPr>
      <w:r>
        <w:t>Vážený pane státní tajemníku</w:t>
      </w:r>
      <w:r w:rsidR="00BF452C">
        <w:t>,</w:t>
      </w:r>
    </w:p>
    <w:p w:rsidR="00984D78" w:rsidRDefault="00984D78" w:rsidP="00655065">
      <w:pPr>
        <w:jc w:val="both"/>
        <w:rPr>
          <w:rFonts w:cstheme="minorHAnsi"/>
        </w:rPr>
      </w:pPr>
    </w:p>
    <w:p w:rsidR="0018707F" w:rsidRDefault="0018707F" w:rsidP="00655065">
      <w:pPr>
        <w:jc w:val="both"/>
      </w:pPr>
      <w:r w:rsidRPr="005A3D35">
        <w:rPr>
          <w:rFonts w:cstheme="minorHAnsi"/>
        </w:rPr>
        <w:t xml:space="preserve">podle zákona č. 106/1999 sb., o svobodném přístupu k informacím, ve znění pozdějších předpisů a podle čl. 17 Listiny práv a svobod </w:t>
      </w:r>
      <w:r>
        <w:rPr>
          <w:rFonts w:cstheme="minorHAnsi"/>
        </w:rPr>
        <w:t>si</w:t>
      </w:r>
      <w:r w:rsidRPr="005A3D35">
        <w:rPr>
          <w:rFonts w:cstheme="minorHAnsi"/>
        </w:rPr>
        <w:t xml:space="preserve"> </w:t>
      </w:r>
      <w:r w:rsidR="005A4407">
        <w:rPr>
          <w:rFonts w:cstheme="minorHAnsi"/>
        </w:rPr>
        <w:t xml:space="preserve">Vás </w:t>
      </w:r>
      <w:r w:rsidRPr="005A3D35">
        <w:rPr>
          <w:rFonts w:cstheme="minorHAnsi"/>
        </w:rPr>
        <w:t xml:space="preserve">dovoluji požádat o </w:t>
      </w:r>
      <w:r>
        <w:rPr>
          <w:rFonts w:cstheme="minorHAnsi"/>
        </w:rPr>
        <w:t>informac</w:t>
      </w:r>
      <w:r w:rsidR="00637E3B">
        <w:rPr>
          <w:rFonts w:cstheme="minorHAnsi"/>
        </w:rPr>
        <w:t>e</w:t>
      </w:r>
      <w:r w:rsidR="00BB6BB8">
        <w:rPr>
          <w:rFonts w:cstheme="minorHAnsi"/>
        </w:rPr>
        <w:t>, doplněnou aktuálními informacemi</w:t>
      </w:r>
      <w:r>
        <w:rPr>
          <w:rFonts w:cstheme="minorHAnsi"/>
        </w:rPr>
        <w:t>.</w:t>
      </w:r>
    </w:p>
    <w:p w:rsidR="0018707F" w:rsidRDefault="0018707F" w:rsidP="00655065">
      <w:pPr>
        <w:jc w:val="both"/>
      </w:pPr>
      <w:r>
        <w:t>Otázky:</w:t>
      </w:r>
    </w:p>
    <w:p w:rsidR="0018707F" w:rsidRDefault="0018707F" w:rsidP="0018707F">
      <w:pPr>
        <w:pStyle w:val="Odstavecseseznamem"/>
        <w:numPr>
          <w:ilvl w:val="0"/>
          <w:numId w:val="9"/>
        </w:numPr>
        <w:jc w:val="both"/>
      </w:pPr>
      <w:r>
        <w:t xml:space="preserve">Jsou </w:t>
      </w:r>
      <w:r w:rsidR="00343694">
        <w:t xml:space="preserve">sklady alkoholu </w:t>
      </w:r>
      <w:r w:rsidR="00BB6BB8">
        <w:t>běžné na ambasádách České republiky</w:t>
      </w:r>
      <w:r>
        <w:t>?</w:t>
      </w:r>
    </w:p>
    <w:p w:rsidR="00AA6D68" w:rsidRDefault="00AA6D68" w:rsidP="0018707F">
      <w:pPr>
        <w:pStyle w:val="Odstavecseseznamem"/>
        <w:numPr>
          <w:ilvl w:val="0"/>
          <w:numId w:val="9"/>
        </w:numPr>
        <w:jc w:val="both"/>
      </w:pPr>
      <w:r>
        <w:t>Je dr. Jana Chaloupková stále zaměstnankyní MZV ČR</w:t>
      </w:r>
      <w:r w:rsidR="00C60BCC">
        <w:t>?</w:t>
      </w:r>
    </w:p>
    <w:p w:rsidR="00AA6D68" w:rsidRDefault="00637E3B" w:rsidP="0018707F">
      <w:pPr>
        <w:pStyle w:val="Odstavecseseznamem"/>
        <w:numPr>
          <w:ilvl w:val="0"/>
          <w:numId w:val="9"/>
        </w:numPr>
        <w:jc w:val="both"/>
      </w:pPr>
      <w:r>
        <w:t>Budou</w:t>
      </w:r>
      <w:r w:rsidR="00AA6D68">
        <w:t xml:space="preserve"> dr. Jana Chaloupková </w:t>
      </w:r>
      <w:r w:rsidR="00C60BCC">
        <w:t xml:space="preserve">a pan </w:t>
      </w:r>
      <w:proofErr w:type="spellStart"/>
      <w:r w:rsidR="00C60BCC">
        <w:t>Damjan</w:t>
      </w:r>
      <w:proofErr w:type="spellEnd"/>
      <w:r w:rsidR="00C60BCC">
        <w:t xml:space="preserve"> </w:t>
      </w:r>
      <w:proofErr w:type="spellStart"/>
      <w:r w:rsidR="00C60BCC">
        <w:t>Prelovšek</w:t>
      </w:r>
      <w:proofErr w:type="spellEnd"/>
      <w:r w:rsidR="00C60BCC">
        <w:t xml:space="preserve">, </w:t>
      </w:r>
      <w:r w:rsidR="00AA6D68">
        <w:t>jako druhá strana</w:t>
      </w:r>
      <w:r w:rsidR="00C60BCC">
        <w:t>,</w:t>
      </w:r>
      <w:r w:rsidR="00AA6D68">
        <w:t xml:space="preserve"> vyslechnutí vyšetřujícími orgány, ať už inspekcí MZV ČR, PČR, či dalšími</w:t>
      </w:r>
      <w:r w:rsidR="007861B7">
        <w:t>,</w:t>
      </w:r>
      <w:r w:rsidR="00AA6D68">
        <w:t xml:space="preserve"> v rámci objektivního</w:t>
      </w:r>
      <w:r w:rsidR="00275125">
        <w:t>, nezávislého</w:t>
      </w:r>
      <w:r w:rsidR="00AA6D68">
        <w:t xml:space="preserve"> vyšetřování případu</w:t>
      </w:r>
      <w:r w:rsidR="007861B7">
        <w:t xml:space="preserve"> na Velvyslanectví ČR v Maroku</w:t>
      </w:r>
      <w:r w:rsidR="00AA6D68">
        <w:t xml:space="preserve">? </w:t>
      </w:r>
    </w:p>
    <w:p w:rsidR="00BB6BB8" w:rsidRDefault="00BB6BB8" w:rsidP="0042348B">
      <w:pPr>
        <w:jc w:val="both"/>
      </w:pPr>
      <w:r>
        <w:t>K</w:t>
      </w:r>
      <w:r w:rsidR="00C60BCC">
        <w:t> </w:t>
      </w:r>
      <w:r>
        <w:t>tématu</w:t>
      </w:r>
      <w:r w:rsidR="00C60BCC">
        <w:t xml:space="preserve"> alkoholu</w:t>
      </w:r>
      <w:r>
        <w:t xml:space="preserve"> připojuji odkaz: NWC </w:t>
      </w:r>
      <w:hyperlink r:id="rId6" w:history="1">
        <w:r w:rsidRPr="00C63C59">
          <w:rPr>
            <w:rStyle w:val="Hypertextovodkaz"/>
          </w:rPr>
          <w:t>https://www.lidovky.cz/svet/afghanistan-taliban-nasel-alkohol-becherovkakancelar.A210914_181405_ln_zahranici_kov?utm_source=Maileon&amp;utm_medium=email&amp;utm_campaign=mix_ln-56623+20210915-160002</w:t>
        </w:r>
      </w:hyperlink>
    </w:p>
    <w:p w:rsidR="0076703A" w:rsidRDefault="00BB6BB8" w:rsidP="0042348B">
      <w:pPr>
        <w:jc w:val="both"/>
      </w:pPr>
      <w:r>
        <w:t xml:space="preserve">Chápu, že pro recepce je třeba mít </w:t>
      </w:r>
      <w:r w:rsidR="00275125">
        <w:t xml:space="preserve">na velvyslanectvích </w:t>
      </w:r>
      <w:r>
        <w:t>zásobu alkoholu, ale v takovém množství, navíc tvrdého alkoholu, jistě neslouží dobré pověsti</w:t>
      </w:r>
      <w:r w:rsidR="00C60BCC">
        <w:t xml:space="preserve"> ČR</w:t>
      </w:r>
      <w:r w:rsidR="0076703A">
        <w:t xml:space="preserve">, navíc v zemi, kde je konzumace alkoholu zakázaná. Naší zemi to rozhodně dobrou pověst </w:t>
      </w:r>
      <w:r w:rsidR="00637E3B">
        <w:t xml:space="preserve">ve světě </w:t>
      </w:r>
      <w:r w:rsidR="0076703A">
        <w:t>neposílí. Věřím, že v rámci Vašich pravomocí podniknete potřebné kroky</w:t>
      </w:r>
      <w:r w:rsidR="007861B7">
        <w:t>, resp. vyzvete</w:t>
      </w:r>
      <w:r w:rsidR="00637E3B">
        <w:t xml:space="preserve"> ke konání odpovědné osoby na MZV ČR</w:t>
      </w:r>
      <w:r w:rsidR="007861B7">
        <w:t xml:space="preserve"> a ze zákona odpovědné vyšetřující orgány</w:t>
      </w:r>
      <w:r w:rsidR="00C60BCC">
        <w:t>.</w:t>
      </w:r>
    </w:p>
    <w:p w:rsidR="00BB6BB8" w:rsidRDefault="00637E3B" w:rsidP="0042348B">
      <w:pPr>
        <w:jc w:val="both"/>
      </w:pPr>
      <w:r>
        <w:lastRenderedPageBreak/>
        <w:t>Jako podklad p</w:t>
      </w:r>
      <w:r w:rsidR="0076703A">
        <w:t>ro Vaši práci připojuji dva aktuální odkazy níže</w:t>
      </w:r>
      <w:r w:rsidR="00C60BCC">
        <w:t>.</w:t>
      </w:r>
      <w:r w:rsidR="0076703A">
        <w:t xml:space="preserve"> </w:t>
      </w:r>
      <w:r w:rsidR="00C60BCC">
        <w:t>Ji</w:t>
      </w:r>
      <w:r w:rsidR="0076703A">
        <w:t>stě</w:t>
      </w:r>
      <w:r w:rsidR="00C60BCC">
        <w:t xml:space="preserve"> Vás</w:t>
      </w:r>
      <w:r w:rsidR="0076703A">
        <w:t xml:space="preserve"> jako nejvýše odpovědného úředníka za personální politiku MZV ČR zaujmou. Je smutné, že pan ministr Kulhánek na tento dopis mezinárodně respektované organizace dodnes neodpověděl?</w:t>
      </w:r>
      <w:r w:rsidR="00BB6BB8">
        <w:t xml:space="preserve"> </w:t>
      </w:r>
      <w:r w:rsidR="00D824AD">
        <w:t xml:space="preserve">S ředitelem NWC panem Markem </w:t>
      </w:r>
      <w:proofErr w:type="spellStart"/>
      <w:r w:rsidR="00D824AD">
        <w:t>Wothem</w:t>
      </w:r>
      <w:proofErr w:type="spellEnd"/>
      <w:r w:rsidR="00D824AD">
        <w:t xml:space="preserve"> se známe roky.</w:t>
      </w:r>
    </w:p>
    <w:p w:rsidR="0076703A" w:rsidRDefault="00D73B21" w:rsidP="0042348B">
      <w:pPr>
        <w:jc w:val="both"/>
      </w:pPr>
      <w:hyperlink r:id="rId7" w:history="1">
        <w:r w:rsidR="0076703A" w:rsidRPr="00C63C59">
          <w:rPr>
            <w:rStyle w:val="Hypertextovodkaz"/>
          </w:rPr>
          <w:t>https://www.sinagl.cz/z-kor</w:t>
        </w:r>
        <w:r w:rsidR="0076703A" w:rsidRPr="00C63C59">
          <w:rPr>
            <w:rStyle w:val="Hypertextovodkaz"/>
          </w:rPr>
          <w:t>e</w:t>
        </w:r>
        <w:r w:rsidR="0076703A" w:rsidRPr="00C63C59">
          <w:rPr>
            <w:rStyle w:val="Hypertextovodkaz"/>
          </w:rPr>
          <w:t>spondence/11578-nwc-national-whistelblower-center-pise-ministru-zahranici-cr-jakubu-kulhankovi.html</w:t>
        </w:r>
      </w:hyperlink>
      <w:r w:rsidR="0076703A">
        <w:t xml:space="preserve"> </w:t>
      </w:r>
    </w:p>
    <w:p w:rsidR="0076703A" w:rsidRDefault="00D73B21" w:rsidP="0042348B">
      <w:pPr>
        <w:jc w:val="both"/>
      </w:pPr>
      <w:hyperlink r:id="rId8" w:history="1">
        <w:r w:rsidR="0076703A" w:rsidRPr="00C63C59">
          <w:rPr>
            <w:rStyle w:val="Hypertextovodkaz"/>
          </w:rPr>
          <w:t>https://www.sinagl.cz/eenglish-articles/11577-nwc-national-whistelblower-center-writes-to-the-minister-of-foreign-affairs-of-the-czech-republic-kulhanek.html</w:t>
        </w:r>
      </w:hyperlink>
      <w:r w:rsidR="0076703A">
        <w:t xml:space="preserve"> </w:t>
      </w:r>
    </w:p>
    <w:p w:rsidR="00637E3B" w:rsidRDefault="0076703A" w:rsidP="0042348B">
      <w:pPr>
        <w:jc w:val="both"/>
      </w:pPr>
      <w:r>
        <w:t xml:space="preserve">V srpnu tohoto roku jsem se setkal s bývalým velvyslancem Slovinska v ČR panem </w:t>
      </w:r>
      <w:proofErr w:type="spellStart"/>
      <w:r>
        <w:t>Damjanem</w:t>
      </w:r>
      <w:proofErr w:type="spellEnd"/>
      <w:r>
        <w:t xml:space="preserve"> </w:t>
      </w:r>
      <w:proofErr w:type="spellStart"/>
      <w:r>
        <w:t>Prelovšekem</w:t>
      </w:r>
      <w:proofErr w:type="spellEnd"/>
      <w:r>
        <w:t xml:space="preserve">. </w:t>
      </w:r>
      <w:r w:rsidR="00A92B43">
        <w:t>D</w:t>
      </w:r>
      <w:r w:rsidR="00631EE7">
        <w:t>ůkazy, které má, byste jistě uvítal</w:t>
      </w:r>
      <w:r w:rsidR="00637E3B">
        <w:t xml:space="preserve">, včetně </w:t>
      </w:r>
      <w:r w:rsidR="00F043A0">
        <w:t xml:space="preserve">nezpochybnitelných </w:t>
      </w:r>
      <w:r w:rsidR="000076A6">
        <w:t xml:space="preserve">důkazů </w:t>
      </w:r>
      <w:r w:rsidR="00637E3B">
        <w:t>vyšetřovacích orgánů</w:t>
      </w:r>
      <w:r w:rsidR="000076A6">
        <w:t xml:space="preserve"> Královské policie Maroka</w:t>
      </w:r>
      <w:r w:rsidR="00631EE7">
        <w:t>. Uvítal by schůzku s</w:t>
      </w:r>
      <w:r w:rsidR="00637E3B">
        <w:t xml:space="preserve"> ministrem </w:t>
      </w:r>
      <w:r w:rsidR="005731B5">
        <w:t xml:space="preserve">zahraničí Jakubem </w:t>
      </w:r>
      <w:r w:rsidR="00637E3B">
        <w:t xml:space="preserve">Kulhánkem, </w:t>
      </w:r>
      <w:r w:rsidR="00E54768">
        <w:t xml:space="preserve">s </w:t>
      </w:r>
      <w:r w:rsidR="00637E3B">
        <w:t xml:space="preserve">Vámi i dalšími </w:t>
      </w:r>
      <w:r w:rsidR="00631EE7">
        <w:t xml:space="preserve">odpovědnými osobami a </w:t>
      </w:r>
      <w:r w:rsidR="00E54768">
        <w:t xml:space="preserve">představiteli </w:t>
      </w:r>
      <w:r w:rsidR="00631EE7">
        <w:t>vyšetřující</w:t>
      </w:r>
      <w:r w:rsidR="00E54768">
        <w:t>ch</w:t>
      </w:r>
      <w:r w:rsidR="00631EE7">
        <w:t xml:space="preserve"> orgán</w:t>
      </w:r>
      <w:r w:rsidR="00E54768">
        <w:t>ů</w:t>
      </w:r>
      <w:r w:rsidR="00637E3B">
        <w:t xml:space="preserve">. Dosud mu nebyla nikým nabídnuta? Pro dobré jméno ČR vykonal </w:t>
      </w:r>
      <w:r w:rsidR="005731B5">
        <w:t xml:space="preserve">pan </w:t>
      </w:r>
      <w:proofErr w:type="spellStart"/>
      <w:r w:rsidR="005731B5">
        <w:t>Prelovšek</w:t>
      </w:r>
      <w:proofErr w:type="spellEnd"/>
      <w:r w:rsidR="006E1C08">
        <w:t xml:space="preserve"> množství obdivuhodné</w:t>
      </w:r>
      <w:r w:rsidR="00D20EA3">
        <w:t xml:space="preserve"> a záslužné</w:t>
      </w:r>
      <w:r w:rsidR="00637E3B">
        <w:t xml:space="preserve"> práce</w:t>
      </w:r>
      <w:r w:rsidR="00A92B43">
        <w:t>,</w:t>
      </w:r>
      <w:r w:rsidR="00D20EA3">
        <w:t xml:space="preserve"> i ve spolupráci s dr. Janou Chaloupkovou</w:t>
      </w:r>
      <w:r w:rsidR="006E1C08">
        <w:t>. J</w:t>
      </w:r>
      <w:r w:rsidR="00637E3B">
        <w:t>e i nadále připraven naší zemi pomáhat</w:t>
      </w:r>
      <w:r w:rsidR="008344BD">
        <w:t xml:space="preserve"> i přes dosavadní negativní zkušenosti s představiteli ČR a jejích bezpečnostních institucí</w:t>
      </w:r>
      <w:r w:rsidR="00637E3B">
        <w:t xml:space="preserve">. </w:t>
      </w:r>
    </w:p>
    <w:p w:rsidR="00812290" w:rsidRDefault="006B4FBC" w:rsidP="0042348B">
      <w:pPr>
        <w:jc w:val="both"/>
      </w:pPr>
      <w:r>
        <w:t>Komunikoval jsem písemně i osobně s</w:t>
      </w:r>
      <w:r w:rsidR="00812290">
        <w:t> </w:t>
      </w:r>
      <w:r>
        <w:t>představiteli Sněmovny a Senátu, mající v gesci problematiku</w:t>
      </w:r>
      <w:r w:rsidR="005731B5">
        <w:t xml:space="preserve"> bezpečnosti zemí</w:t>
      </w:r>
      <w:r>
        <w:t xml:space="preserve"> EU</w:t>
      </w:r>
      <w:r w:rsidR="005731B5">
        <w:t xml:space="preserve"> a </w:t>
      </w:r>
      <w:proofErr w:type="spellStart"/>
      <w:r w:rsidR="005731B5">
        <w:t>Schengenského</w:t>
      </w:r>
      <w:proofErr w:type="spellEnd"/>
      <w:r w:rsidR="005731B5">
        <w:t xml:space="preserve"> prostoru</w:t>
      </w:r>
      <w:r w:rsidR="0030524A">
        <w:t xml:space="preserve">. </w:t>
      </w:r>
      <w:r w:rsidR="00637E3B">
        <w:t xml:space="preserve">Ve věci jsem </w:t>
      </w:r>
      <w:r w:rsidR="00590B01">
        <w:t xml:space="preserve">osobně </w:t>
      </w:r>
      <w:r w:rsidR="00637E3B">
        <w:t xml:space="preserve">informoval i </w:t>
      </w:r>
      <w:r w:rsidR="004B02BF">
        <w:t xml:space="preserve">některé </w:t>
      </w:r>
      <w:r w:rsidR="00590B01">
        <w:t xml:space="preserve">české </w:t>
      </w:r>
      <w:r w:rsidR="004B02BF">
        <w:t>poslance</w:t>
      </w:r>
      <w:r w:rsidR="00812290">
        <w:t xml:space="preserve"> a </w:t>
      </w:r>
      <w:r w:rsidR="004B02BF">
        <w:t xml:space="preserve">europoslance, kteří slíbili se věcí zabývat. </w:t>
      </w:r>
      <w:r w:rsidR="005731B5">
        <w:t xml:space="preserve">Informoval jsem </w:t>
      </w:r>
      <w:r w:rsidR="00590B01">
        <w:t xml:space="preserve">i </w:t>
      </w:r>
      <w:r w:rsidR="00812290">
        <w:t>ambasád</w:t>
      </w:r>
      <w:r w:rsidR="005731B5">
        <w:t>y</w:t>
      </w:r>
      <w:r w:rsidR="00812290">
        <w:t xml:space="preserve"> západních zemí </w:t>
      </w:r>
      <w:r w:rsidR="005731B5">
        <w:t xml:space="preserve">a jejich představitele </w:t>
      </w:r>
      <w:r w:rsidR="00812290">
        <w:t>v</w:t>
      </w:r>
      <w:r w:rsidR="005731B5">
        <w:t> </w:t>
      </w:r>
      <w:r w:rsidR="00812290">
        <w:t>ČR</w:t>
      </w:r>
      <w:r w:rsidR="005731B5">
        <w:t>, písemně i osobně</w:t>
      </w:r>
      <w:r w:rsidR="00812290">
        <w:t xml:space="preserve">. </w:t>
      </w:r>
      <w:r w:rsidR="0076703A">
        <w:t>Ještě je čas zabráni</w:t>
      </w:r>
      <w:r w:rsidR="000076A6">
        <w:t>t mezinárodnímu skandálu, kdy je v</w:t>
      </w:r>
      <w:r w:rsidR="00590B01">
        <w:t xml:space="preserve"> reálném </w:t>
      </w:r>
      <w:r w:rsidR="000076A6">
        <w:t>ohrožení bezpečnost zemí EU, tedy i bezpečnost ČR</w:t>
      </w:r>
      <w:r w:rsidR="00590B01">
        <w:t>, zvláště v dnešní vypjaté mezinárodní situaci</w:t>
      </w:r>
      <w:r w:rsidR="000076A6">
        <w:t>.</w:t>
      </w:r>
      <w:r w:rsidR="0030524A">
        <w:t xml:space="preserve"> </w:t>
      </w:r>
    </w:p>
    <w:p w:rsidR="0076703A" w:rsidRDefault="0030524A" w:rsidP="0042348B">
      <w:pPr>
        <w:jc w:val="both"/>
      </w:pPr>
      <w:r>
        <w:t xml:space="preserve">Dovolím si Vám proto nabídnout osobní schůzku a sdělit Vám </w:t>
      </w:r>
      <w:r w:rsidR="00C60BCC">
        <w:t xml:space="preserve">další </w:t>
      </w:r>
      <w:r>
        <w:t>informace</w:t>
      </w:r>
      <w:r w:rsidR="00C60BCC">
        <w:t>.</w:t>
      </w:r>
      <w:r>
        <w:t xml:space="preserve"> </w:t>
      </w:r>
      <w:r w:rsidR="00C60BCC">
        <w:t>U</w:t>
      </w:r>
      <w:r>
        <w:t xml:space="preserve">možní </w:t>
      </w:r>
      <w:r w:rsidR="00C60BCC">
        <w:t xml:space="preserve">Vám </w:t>
      </w:r>
      <w:r>
        <w:t>plně využít Vašich pravomocí a v rámci Vaší osobní odpovědnosti konat</w:t>
      </w:r>
      <w:r w:rsidR="00EA4807">
        <w:t xml:space="preserve"> tak</w:t>
      </w:r>
      <w:r w:rsidR="00B7542F">
        <w:t xml:space="preserve">, </w:t>
      </w:r>
      <w:r w:rsidR="004654C6">
        <w:t xml:space="preserve">jak </w:t>
      </w:r>
      <w:r w:rsidR="00812290">
        <w:t>povinuje</w:t>
      </w:r>
      <w:r w:rsidR="004654C6">
        <w:t xml:space="preserve"> zákon</w:t>
      </w:r>
      <w:r w:rsidR="00C60BCC">
        <w:t xml:space="preserve"> státní tajemník</w:t>
      </w:r>
      <w:r w:rsidR="00812290">
        <w:t>y</w:t>
      </w:r>
      <w:r w:rsidR="00B7542F">
        <w:t xml:space="preserve"> v rámci jejich nezávislosti</w:t>
      </w:r>
      <w:r w:rsidR="00EA4807">
        <w:t>, zájmů ČR a společných zájmů zemí EU</w:t>
      </w:r>
      <w:r>
        <w:t xml:space="preserve">. </w:t>
      </w:r>
      <w:r w:rsidR="0076703A">
        <w:t xml:space="preserve"> </w:t>
      </w:r>
    </w:p>
    <w:p w:rsidR="00956DA9" w:rsidRDefault="002219AD" w:rsidP="0042348B">
      <w:pPr>
        <w:jc w:val="both"/>
      </w:pPr>
      <w:r>
        <w:t>Přeji Vám mnoho zdaru a d</w:t>
      </w:r>
      <w:r w:rsidR="0042348B">
        <w:t>ě</w:t>
      </w:r>
      <w:r w:rsidR="005A4407">
        <w:t>ku</w:t>
      </w:r>
      <w:r w:rsidR="004B02BF">
        <w:t>ji</w:t>
      </w:r>
      <w:r w:rsidR="004654C6">
        <w:t xml:space="preserve"> </w:t>
      </w:r>
      <w:r w:rsidR="0042348B">
        <w:t>předem za odpovědi.</w:t>
      </w:r>
    </w:p>
    <w:p w:rsidR="005B619F" w:rsidRDefault="005B619F" w:rsidP="0042348B">
      <w:pPr>
        <w:jc w:val="both"/>
      </w:pPr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</w:t>
      </w:r>
      <w:r w:rsidR="00775EBD">
        <w:t xml:space="preserve">V úctě k Vaší </w:t>
      </w:r>
      <w:proofErr w:type="spellStart"/>
      <w:r w:rsidR="00775EBD">
        <w:t>neodejmutelné</w:t>
      </w:r>
      <w:proofErr w:type="spellEnd"/>
      <w:r w:rsidR="00775EBD">
        <w:t xml:space="preserve"> odpovědnosti</w:t>
      </w:r>
    </w:p>
    <w:p w:rsidR="00A256A3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</w:t>
      </w:r>
      <w:r w:rsidR="00A256A3">
        <w:t xml:space="preserve">Jan </w:t>
      </w:r>
      <w:proofErr w:type="spellStart"/>
      <w:r w:rsidR="00A256A3">
        <w:t>Šinágl</w:t>
      </w:r>
      <w:proofErr w:type="spellEnd"/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 p</w:t>
      </w:r>
      <w:r w:rsidR="00775EBD">
        <w:t xml:space="preserve">ředseda </w:t>
      </w:r>
    </w:p>
    <w:p w:rsidR="00775EBD" w:rsidRDefault="003919F2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</w:t>
      </w:r>
      <w:proofErr w:type="spellStart"/>
      <w:r w:rsidR="00775EBD">
        <w:t>Sodales</w:t>
      </w:r>
      <w:proofErr w:type="spellEnd"/>
      <w:r w:rsidR="00775EBD">
        <w:t xml:space="preserve"> </w:t>
      </w:r>
      <w:proofErr w:type="spellStart"/>
      <w:proofErr w:type="gramStart"/>
      <w:r w:rsidR="00775EBD">
        <w:t>Solonis</w:t>
      </w:r>
      <w:proofErr w:type="spellEnd"/>
      <w:r w:rsidR="00775EBD">
        <w:t xml:space="preserve"> z.s.</w:t>
      </w:r>
      <w:proofErr w:type="gramEnd"/>
    </w:p>
    <w:p w:rsidR="006B1A03" w:rsidRDefault="006B1A03" w:rsidP="00A256A3">
      <w:pPr>
        <w:spacing w:before="100" w:beforeAutospacing="1" w:after="100" w:afterAutospacing="1" w:line="240" w:lineRule="auto"/>
        <w:jc w:val="both"/>
        <w:outlineLvl w:val="1"/>
      </w:pPr>
      <w:r>
        <w:t xml:space="preserve">                                                                                                        521209/191</w:t>
      </w:r>
    </w:p>
    <w:p w:rsidR="008047DF" w:rsidRDefault="008047DF" w:rsidP="00700601">
      <w:pPr>
        <w:jc w:val="both"/>
      </w:pPr>
    </w:p>
    <w:sectPr w:rsidR="008047DF" w:rsidSect="002A0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4F47"/>
    <w:multiLevelType w:val="hybridMultilevel"/>
    <w:tmpl w:val="70448032"/>
    <w:lvl w:ilvl="0" w:tplc="74B6D8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8C1A07"/>
    <w:multiLevelType w:val="hybridMultilevel"/>
    <w:tmpl w:val="DD244D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22CE6"/>
    <w:multiLevelType w:val="hybridMultilevel"/>
    <w:tmpl w:val="EF00978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A529B"/>
    <w:multiLevelType w:val="hybridMultilevel"/>
    <w:tmpl w:val="2B467D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98F"/>
    <w:multiLevelType w:val="hybridMultilevel"/>
    <w:tmpl w:val="E534A0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F2A9D"/>
    <w:multiLevelType w:val="hybridMultilevel"/>
    <w:tmpl w:val="68BA4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97184A"/>
    <w:multiLevelType w:val="hybridMultilevel"/>
    <w:tmpl w:val="87A8E2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CA4BCD"/>
    <w:multiLevelType w:val="hybridMultilevel"/>
    <w:tmpl w:val="E5A0D64C"/>
    <w:lvl w:ilvl="0" w:tplc="186A11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5657162"/>
    <w:multiLevelType w:val="hybridMultilevel"/>
    <w:tmpl w:val="8B34C91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452620"/>
    <w:multiLevelType w:val="hybridMultilevel"/>
    <w:tmpl w:val="23F49C2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9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08"/>
  <w:hyphenationZone w:val="425"/>
  <w:characterSpacingControl w:val="doNotCompress"/>
  <w:compat/>
  <w:rsids>
    <w:rsidRoot w:val="00025236"/>
    <w:rsid w:val="000076A6"/>
    <w:rsid w:val="00010E04"/>
    <w:rsid w:val="00017E99"/>
    <w:rsid w:val="00025236"/>
    <w:rsid w:val="00043D9E"/>
    <w:rsid w:val="0004550E"/>
    <w:rsid w:val="000653F5"/>
    <w:rsid w:val="000830DB"/>
    <w:rsid w:val="000A1786"/>
    <w:rsid w:val="00135FDD"/>
    <w:rsid w:val="001427CA"/>
    <w:rsid w:val="00155116"/>
    <w:rsid w:val="00157793"/>
    <w:rsid w:val="001639D8"/>
    <w:rsid w:val="001758C1"/>
    <w:rsid w:val="00182CEB"/>
    <w:rsid w:val="0018707F"/>
    <w:rsid w:val="001D1C63"/>
    <w:rsid w:val="001D45AB"/>
    <w:rsid w:val="002219AD"/>
    <w:rsid w:val="00222EC0"/>
    <w:rsid w:val="00224D81"/>
    <w:rsid w:val="002336CB"/>
    <w:rsid w:val="00240919"/>
    <w:rsid w:val="00260A32"/>
    <w:rsid w:val="00263C19"/>
    <w:rsid w:val="0026485C"/>
    <w:rsid w:val="002719CD"/>
    <w:rsid w:val="00275125"/>
    <w:rsid w:val="002A049B"/>
    <w:rsid w:val="002A6C1E"/>
    <w:rsid w:val="002C141D"/>
    <w:rsid w:val="002C51C6"/>
    <w:rsid w:val="0030524A"/>
    <w:rsid w:val="003223BE"/>
    <w:rsid w:val="00343694"/>
    <w:rsid w:val="00351A80"/>
    <w:rsid w:val="00386656"/>
    <w:rsid w:val="003919F2"/>
    <w:rsid w:val="003B112D"/>
    <w:rsid w:val="003E5314"/>
    <w:rsid w:val="003F29B2"/>
    <w:rsid w:val="00414E14"/>
    <w:rsid w:val="0042348B"/>
    <w:rsid w:val="00423990"/>
    <w:rsid w:val="004270A9"/>
    <w:rsid w:val="0043357C"/>
    <w:rsid w:val="004654C6"/>
    <w:rsid w:val="00472F4F"/>
    <w:rsid w:val="004820F1"/>
    <w:rsid w:val="00486255"/>
    <w:rsid w:val="004B02BF"/>
    <w:rsid w:val="00501AC3"/>
    <w:rsid w:val="0053249F"/>
    <w:rsid w:val="0057291F"/>
    <w:rsid w:val="005731B5"/>
    <w:rsid w:val="005840B3"/>
    <w:rsid w:val="0058649A"/>
    <w:rsid w:val="00590B01"/>
    <w:rsid w:val="0059271C"/>
    <w:rsid w:val="005A4407"/>
    <w:rsid w:val="005B619F"/>
    <w:rsid w:val="0061120B"/>
    <w:rsid w:val="00616EA1"/>
    <w:rsid w:val="00623E1E"/>
    <w:rsid w:val="00631EE7"/>
    <w:rsid w:val="00637E3B"/>
    <w:rsid w:val="00655065"/>
    <w:rsid w:val="00696C79"/>
    <w:rsid w:val="006A5CD2"/>
    <w:rsid w:val="006B1A03"/>
    <w:rsid w:val="006B4FBC"/>
    <w:rsid w:val="006E1C08"/>
    <w:rsid w:val="006F7549"/>
    <w:rsid w:val="00700601"/>
    <w:rsid w:val="00701E4D"/>
    <w:rsid w:val="00725751"/>
    <w:rsid w:val="00726A02"/>
    <w:rsid w:val="0076703A"/>
    <w:rsid w:val="00775EBD"/>
    <w:rsid w:val="00784AB4"/>
    <w:rsid w:val="007861B7"/>
    <w:rsid w:val="007907B2"/>
    <w:rsid w:val="007C448B"/>
    <w:rsid w:val="007D32DA"/>
    <w:rsid w:val="007D52B8"/>
    <w:rsid w:val="007D73BC"/>
    <w:rsid w:val="008047DF"/>
    <w:rsid w:val="00805CCA"/>
    <w:rsid w:val="0081036A"/>
    <w:rsid w:val="00812290"/>
    <w:rsid w:val="008344BD"/>
    <w:rsid w:val="00864D58"/>
    <w:rsid w:val="00873BC5"/>
    <w:rsid w:val="008A4034"/>
    <w:rsid w:val="008D2717"/>
    <w:rsid w:val="008E5536"/>
    <w:rsid w:val="00920C21"/>
    <w:rsid w:val="00943EAB"/>
    <w:rsid w:val="0094659B"/>
    <w:rsid w:val="00956DA9"/>
    <w:rsid w:val="00963C0E"/>
    <w:rsid w:val="00970D7C"/>
    <w:rsid w:val="00984D78"/>
    <w:rsid w:val="009C4840"/>
    <w:rsid w:val="009D6BB3"/>
    <w:rsid w:val="00A1655D"/>
    <w:rsid w:val="00A20CE9"/>
    <w:rsid w:val="00A256A3"/>
    <w:rsid w:val="00A32126"/>
    <w:rsid w:val="00A449B1"/>
    <w:rsid w:val="00A46F4F"/>
    <w:rsid w:val="00A71550"/>
    <w:rsid w:val="00A74F6B"/>
    <w:rsid w:val="00A75E65"/>
    <w:rsid w:val="00A84B07"/>
    <w:rsid w:val="00A92B43"/>
    <w:rsid w:val="00AA137D"/>
    <w:rsid w:val="00AA2C09"/>
    <w:rsid w:val="00AA6D68"/>
    <w:rsid w:val="00AB2878"/>
    <w:rsid w:val="00AC701E"/>
    <w:rsid w:val="00B549B9"/>
    <w:rsid w:val="00B56934"/>
    <w:rsid w:val="00B7542F"/>
    <w:rsid w:val="00B943AE"/>
    <w:rsid w:val="00B954E4"/>
    <w:rsid w:val="00B96834"/>
    <w:rsid w:val="00BB6BB8"/>
    <w:rsid w:val="00BC278F"/>
    <w:rsid w:val="00BC5615"/>
    <w:rsid w:val="00BD2793"/>
    <w:rsid w:val="00BF452C"/>
    <w:rsid w:val="00BF638D"/>
    <w:rsid w:val="00C0376E"/>
    <w:rsid w:val="00C17FC1"/>
    <w:rsid w:val="00C35216"/>
    <w:rsid w:val="00C36DB0"/>
    <w:rsid w:val="00C45E3A"/>
    <w:rsid w:val="00C552AA"/>
    <w:rsid w:val="00C60BCC"/>
    <w:rsid w:val="00C83C02"/>
    <w:rsid w:val="00C90900"/>
    <w:rsid w:val="00D149D7"/>
    <w:rsid w:val="00D20EA3"/>
    <w:rsid w:val="00D236AE"/>
    <w:rsid w:val="00D25C29"/>
    <w:rsid w:val="00D53330"/>
    <w:rsid w:val="00D73B21"/>
    <w:rsid w:val="00D80531"/>
    <w:rsid w:val="00D824AD"/>
    <w:rsid w:val="00DB66FC"/>
    <w:rsid w:val="00DD1401"/>
    <w:rsid w:val="00DF389F"/>
    <w:rsid w:val="00E51F88"/>
    <w:rsid w:val="00E54768"/>
    <w:rsid w:val="00E66044"/>
    <w:rsid w:val="00E8275D"/>
    <w:rsid w:val="00E95B55"/>
    <w:rsid w:val="00EA4807"/>
    <w:rsid w:val="00EB0AF8"/>
    <w:rsid w:val="00EC19B6"/>
    <w:rsid w:val="00ED2B0A"/>
    <w:rsid w:val="00EE00AC"/>
    <w:rsid w:val="00EE5F74"/>
    <w:rsid w:val="00F010A3"/>
    <w:rsid w:val="00F043A0"/>
    <w:rsid w:val="00F41893"/>
    <w:rsid w:val="00F44487"/>
    <w:rsid w:val="00F50621"/>
    <w:rsid w:val="00F534A4"/>
    <w:rsid w:val="00FA6B1F"/>
    <w:rsid w:val="00FB4BEB"/>
    <w:rsid w:val="00FD628E"/>
    <w:rsid w:val="00FE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049B"/>
  </w:style>
  <w:style w:type="paragraph" w:styleId="Nadpis1">
    <w:name w:val="heading 1"/>
    <w:basedOn w:val="Normln"/>
    <w:next w:val="Normln"/>
    <w:link w:val="Nadpis1Char"/>
    <w:uiPriority w:val="9"/>
    <w:qFormat/>
    <w:rsid w:val="000455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  <w:style w:type="paragraph" w:styleId="Bezmezer">
    <w:name w:val="No Spacing"/>
    <w:uiPriority w:val="1"/>
    <w:qFormat/>
    <w:rsid w:val="00784AB4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4270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270A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8A4034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8A4034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0455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B28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287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F452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6112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61120B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st">
    <w:name w:val="st"/>
    <w:basedOn w:val="Standardnpsmoodstavce"/>
    <w:rsid w:val="00FE6DAC"/>
  </w:style>
  <w:style w:type="character" w:customStyle="1" w:styleId="Nadpis2Char">
    <w:name w:val="Nadpis 2 Char"/>
    <w:basedOn w:val="Standardnpsmoodstavce"/>
    <w:link w:val="Nadpis2"/>
    <w:uiPriority w:val="9"/>
    <w:rsid w:val="00AB287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287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2">
    <w:name w:val="l2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3">
    <w:name w:val="l3"/>
    <w:basedOn w:val="Normln"/>
    <w:rsid w:val="00AB2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B2878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7D52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4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4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nagl.cz/eenglish-articles/11577-nwc-national-whistelblower-center-writes-to-the-minister-of-foreign-affairs-of-the-czech-republic-kulhanek.htm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www.sinagl.cz/z-korespondence/11578-nwc-national-whistelblower-center-pise-ministru-zahranici-cr-jakubu-kulhankovi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dovky.cz/svet/afghanistan-taliban-nasel-alkohol-becherovkakancelar.A210914_181405_ln_zahranici_kov?utm_source=Maileon&amp;utm_medium=email&amp;utm_campaign=mix_ln-56623+20210915-1600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7EEA22-CDCB-4420-BD1C-737588CB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2</Pages>
  <Words>695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</dc:creator>
  <cp:keywords/>
  <dc:description/>
  <cp:lastModifiedBy>Uživatel</cp:lastModifiedBy>
  <cp:revision>126</cp:revision>
  <dcterms:created xsi:type="dcterms:W3CDTF">2018-12-09T09:54:00Z</dcterms:created>
  <dcterms:modified xsi:type="dcterms:W3CDTF">2021-09-21T16:42:00Z</dcterms:modified>
</cp:coreProperties>
</file>