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0F1EE1">
      <w:r>
        <w:t>Jan Šinágl</w:t>
      </w:r>
    </w:p>
    <w:p w:rsidR="00C90900" w:rsidRDefault="00C90900">
      <w:r>
        <w:t>Ulice bratří Nejedlých 335</w:t>
      </w:r>
    </w:p>
    <w:p w:rsidR="00C90900" w:rsidRDefault="00C90900">
      <w:r>
        <w:t>267 53 Žebrák</w:t>
      </w:r>
    </w:p>
    <w:p w:rsidR="00A84B07" w:rsidRDefault="00A84B07" w:rsidP="00A84B07">
      <w:r w:rsidRPr="00B56934">
        <w:rPr>
          <w:b/>
        </w:rPr>
        <w:t>IDDS</w:t>
      </w:r>
      <w:r w:rsidR="00DF2E0A">
        <w:t xml:space="preserve">: </w:t>
      </w:r>
      <w:r w:rsidR="000F1EE1">
        <w:t>qqufvh3</w:t>
      </w:r>
    </w:p>
    <w:p w:rsidR="00ED0631" w:rsidRDefault="00ED0631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56934" w:rsidRDefault="00B56934">
      <w:r w:rsidRPr="00B56934">
        <w:t>Exekutorský úřad Praha – západ</w:t>
      </w:r>
    </w:p>
    <w:p w:rsidR="00B56934" w:rsidRDefault="00B56934">
      <w:r w:rsidRPr="00B56934">
        <w:t>Mgr. Jan Beneš, soudní exekutor</w:t>
      </w:r>
    </w:p>
    <w:p w:rsidR="00B56934" w:rsidRDefault="00B56934">
      <w:r w:rsidRPr="00B56934">
        <w:t xml:space="preserve">Liborova 405/14 </w:t>
      </w:r>
    </w:p>
    <w:p w:rsidR="00B56934" w:rsidRDefault="00B56934">
      <w:r w:rsidRPr="00B56934">
        <w:t xml:space="preserve">169 00 Praha 6 </w:t>
      </w:r>
      <w:r>
        <w:t>–</w:t>
      </w:r>
      <w:r w:rsidRPr="00B56934">
        <w:t xml:space="preserve"> Břevnov</w:t>
      </w:r>
    </w:p>
    <w:p w:rsidR="00B56934" w:rsidRDefault="00B56934">
      <w:r w:rsidRPr="00B56934">
        <w:rPr>
          <w:b/>
        </w:rPr>
        <w:t>IDDS</w:t>
      </w:r>
      <w:r w:rsidR="00DF2E0A">
        <w:t xml:space="preserve">: </w:t>
      </w:r>
      <w:proofErr w:type="spellStart"/>
      <w:r w:rsidR="00DF2E0A" w:rsidRPr="00DF2E0A">
        <w:t>xtahwnq</w:t>
      </w:r>
      <w:proofErr w:type="spellEnd"/>
    </w:p>
    <w:p w:rsidR="00ED0631" w:rsidRDefault="00ED0631">
      <w:pPr>
        <w:rPr>
          <w:b/>
        </w:rPr>
      </w:pPr>
    </w:p>
    <w:p w:rsidR="00B56934" w:rsidRDefault="00B56934">
      <w:proofErr w:type="gramStart"/>
      <w:r w:rsidRPr="00B56934">
        <w:rPr>
          <w:b/>
        </w:rPr>
        <w:t>Č</w:t>
      </w:r>
      <w:r>
        <w:rPr>
          <w:b/>
        </w:rPr>
        <w:t>.j.</w:t>
      </w:r>
      <w:proofErr w:type="gramEnd"/>
      <w:r>
        <w:rPr>
          <w:b/>
        </w:rPr>
        <w:t>:</w:t>
      </w:r>
      <w:r w:rsidR="00A90EA2">
        <w:t xml:space="preserve"> 191 EX 2503/19-135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A90EA2">
        <w:t xml:space="preserve"> Námitky proti Příkazu soudního exekutora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F723AF">
        <w:t xml:space="preserve">                 V Žebráku dne </w:t>
      </w:r>
      <w:proofErr w:type="gramStart"/>
      <w:r w:rsidR="00BC2025">
        <w:t>24</w:t>
      </w:r>
      <w:r w:rsidR="00535589">
        <w:t>.</w:t>
      </w:r>
      <w:r w:rsidR="00C174AD">
        <w:t>3</w:t>
      </w:r>
      <w:r>
        <w:t>.20</w:t>
      </w:r>
      <w:r w:rsidR="00BC2025">
        <w:t>22</w:t>
      </w:r>
      <w:proofErr w:type="gramEnd"/>
    </w:p>
    <w:p w:rsidR="00DE633B" w:rsidRDefault="00DE633B"/>
    <w:p w:rsidR="00BF452C" w:rsidRDefault="00BC2025">
      <w:r>
        <w:t>Dob</w:t>
      </w:r>
      <w:r w:rsidR="00A130DE">
        <w:t>rý den pane Beneši,</w:t>
      </w:r>
    </w:p>
    <w:p w:rsidR="00BC2025" w:rsidRDefault="00A90EA2" w:rsidP="00355DFA">
      <w:pPr>
        <w:jc w:val="both"/>
      </w:pPr>
      <w:r>
        <w:t xml:space="preserve">Podávám námitky proti Vašemu „Příkazu k úhradě nákladů exekuce“, ze dne </w:t>
      </w:r>
      <w:proofErr w:type="gramStart"/>
      <w:r>
        <w:t>16.3.2022</w:t>
      </w:r>
      <w:proofErr w:type="gramEnd"/>
      <w:r>
        <w:t xml:space="preserve"> ve lhůtě 8 dnů.</w:t>
      </w:r>
    </w:p>
    <w:p w:rsidR="00A90EA2" w:rsidRDefault="00A90EA2" w:rsidP="00355DFA">
      <w:pPr>
        <w:pStyle w:val="Odstavecseseznamem"/>
        <w:numPr>
          <w:ilvl w:val="0"/>
          <w:numId w:val="3"/>
        </w:numPr>
        <w:jc w:val="both"/>
      </w:pPr>
      <w:r>
        <w:t>Všechny požadavky</w:t>
      </w:r>
      <w:r w:rsidR="00355DFA">
        <w:t>,</w:t>
      </w:r>
      <w:r>
        <w:t xml:space="preserve"> dle rozhodnutí soudu</w:t>
      </w:r>
      <w:r w:rsidR="00355DFA">
        <w:t>,</w:t>
      </w:r>
      <w:r>
        <w:t xml:space="preserve"> byly splněny.</w:t>
      </w:r>
    </w:p>
    <w:p w:rsidR="00A90EA2" w:rsidRDefault="00A90EA2" w:rsidP="00355DFA">
      <w:pPr>
        <w:pStyle w:val="Odstavecseseznamem"/>
        <w:numPr>
          <w:ilvl w:val="0"/>
          <w:numId w:val="3"/>
        </w:numPr>
        <w:jc w:val="both"/>
      </w:pPr>
      <w:r>
        <w:t>Požadavek omluvy byl splněn dvakrát, po urgenci žalobců, kteří nebyli s první formou omluvy spokojeni.</w:t>
      </w:r>
    </w:p>
    <w:p w:rsidR="00A90EA2" w:rsidRDefault="00A90EA2" w:rsidP="00355DFA">
      <w:pPr>
        <w:pStyle w:val="Odstavecseseznamem"/>
        <w:numPr>
          <w:ilvl w:val="0"/>
          <w:numId w:val="3"/>
        </w:numPr>
        <w:jc w:val="both"/>
      </w:pPr>
      <w:r>
        <w:t xml:space="preserve">Na webových stránkách </w:t>
      </w:r>
      <w:hyperlink r:id="rId5" w:history="1">
        <w:r w:rsidRPr="00D070E3">
          <w:rPr>
            <w:rStyle w:val="Hypertextovodkaz"/>
          </w:rPr>
          <w:t>www.sinagl.cz</w:t>
        </w:r>
      </w:hyperlink>
      <w:r>
        <w:t xml:space="preserve"> byly všechny články, dle požadavků </w:t>
      </w:r>
      <w:r w:rsidR="00355DFA">
        <w:t xml:space="preserve">Vašich, </w:t>
      </w:r>
      <w:r>
        <w:t>soud</w:t>
      </w:r>
      <w:r w:rsidR="00355DFA">
        <w:t>ů</w:t>
      </w:r>
      <w:r>
        <w:t xml:space="preserve"> a žalobců, odstraněny.</w:t>
      </w:r>
    </w:p>
    <w:p w:rsidR="009B11F1" w:rsidRDefault="009B11F1" w:rsidP="00355DFA">
      <w:pPr>
        <w:pStyle w:val="Odstavecseseznamem"/>
        <w:numPr>
          <w:ilvl w:val="0"/>
          <w:numId w:val="3"/>
        </w:numPr>
        <w:jc w:val="both"/>
      </w:pPr>
      <w:r>
        <w:t xml:space="preserve">Na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Facebooku</w:t>
      </w:r>
      <w:proofErr w:type="spellEnd"/>
      <w:r>
        <w:t xml:space="preserve"> a </w:t>
      </w:r>
      <w:proofErr w:type="spellStart"/>
      <w:r>
        <w:t>Twitteru</w:t>
      </w:r>
      <w:proofErr w:type="spellEnd"/>
      <w:r>
        <w:t xml:space="preserve"> a </w:t>
      </w:r>
      <w:hyperlink r:id="rId6" w:history="1">
        <w:r w:rsidRPr="00D070E3">
          <w:rPr>
            <w:rStyle w:val="Hypertextovodkaz"/>
          </w:rPr>
          <w:t>www.sinagl.cz</w:t>
        </w:r>
      </w:hyperlink>
      <w:r>
        <w:t xml:space="preserve"> byly omluvy zveřejněny po dobu jednoho měsíce – poprvé na konci loňského roku a podruhé a po korektuře</w:t>
      </w:r>
      <w:r w:rsidR="00355DFA">
        <w:t>,</w:t>
      </w:r>
      <w:r>
        <w:t xml:space="preserve"> na přání žalobců</w:t>
      </w:r>
      <w:r w:rsidR="00355DFA">
        <w:t>,</w:t>
      </w:r>
      <w:r>
        <w:t xml:space="preserve"> opětovně  v době od </w:t>
      </w:r>
      <w:proofErr w:type="gramStart"/>
      <w:r>
        <w:t>1.2.2022</w:t>
      </w:r>
      <w:proofErr w:type="gramEnd"/>
      <w:r>
        <w:t xml:space="preserve"> do 28.2.2022.</w:t>
      </w:r>
    </w:p>
    <w:p w:rsidR="00355DFA" w:rsidRDefault="00355DFA" w:rsidP="00355DFA">
      <w:pPr>
        <w:pStyle w:val="Odstavecseseznamem"/>
        <w:numPr>
          <w:ilvl w:val="0"/>
          <w:numId w:val="3"/>
        </w:numPr>
        <w:jc w:val="both"/>
      </w:pPr>
      <w:r>
        <w:t xml:space="preserve">Nelze postihovat za stejné opakovaně, navíc vysokými, maximálními pokutami, v rozporu s Ústavou ČR a LPS, v rozporu se zásadou proporcionality a zdravým rozumem. </w:t>
      </w:r>
    </w:p>
    <w:p w:rsidR="009B11F1" w:rsidRDefault="009B11F1" w:rsidP="00355DFA">
      <w:pPr>
        <w:pStyle w:val="Odstavecseseznamem"/>
        <w:numPr>
          <w:ilvl w:val="0"/>
          <w:numId w:val="3"/>
        </w:numPr>
        <w:jc w:val="both"/>
      </w:pPr>
      <w:r>
        <w:t xml:space="preserve">Exekuční soud OS Beroun nařídí ve věci </w:t>
      </w:r>
      <w:r w:rsidR="00355DFA">
        <w:t xml:space="preserve">veřejné </w:t>
      </w:r>
      <w:r>
        <w:t>jednání po prostudování exekučního spisu.</w:t>
      </w:r>
    </w:p>
    <w:p w:rsidR="00A90EA2" w:rsidRDefault="009B11F1" w:rsidP="00355DFA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Váš úřad přebírá texty právní zástupkyně Mgr. Jany </w:t>
      </w:r>
      <w:proofErr w:type="spellStart"/>
      <w:r>
        <w:t>Gavlasové</w:t>
      </w:r>
      <w:proofErr w:type="spellEnd"/>
      <w:r>
        <w:t>, aniž by se zabýval jejich objektivností a do</w:t>
      </w:r>
      <w:r w:rsidR="00B753E1">
        <w:t xml:space="preserve">plňuje je </w:t>
      </w:r>
      <w:r>
        <w:t xml:space="preserve">pouze svým podpisem.  </w:t>
      </w:r>
      <w:r w:rsidR="00A90EA2">
        <w:t xml:space="preserve">  </w:t>
      </w:r>
    </w:p>
    <w:p w:rsidR="00BC2025" w:rsidRDefault="009B11F1" w:rsidP="00B753E1">
      <w:pPr>
        <w:jc w:val="both"/>
      </w:pPr>
      <w:r>
        <w:t xml:space="preserve">Dovolím si </w:t>
      </w:r>
      <w:r w:rsidR="00A130DE">
        <w:t xml:space="preserve">Vám </w:t>
      </w:r>
      <w:r>
        <w:t>proto doporučit zdržet se dalších, zřejmých nezákonných kroků</w:t>
      </w:r>
      <w:r w:rsidR="00B753E1">
        <w:t>,</w:t>
      </w:r>
      <w:r>
        <w:t xml:space="preserve"> až do rozhodnutí </w:t>
      </w:r>
      <w:r w:rsidR="00B753E1">
        <w:t xml:space="preserve">odpovědného </w:t>
      </w:r>
      <w:r>
        <w:t>soudu</w:t>
      </w:r>
      <w:r w:rsidR="00BC2025">
        <w:t xml:space="preserve"> a nezvyšova</w:t>
      </w:r>
      <w:r w:rsidR="00355DFA">
        <w:t>ly se</w:t>
      </w:r>
      <w:r w:rsidR="00BC2025">
        <w:t xml:space="preserve"> </w:t>
      </w:r>
      <w:r w:rsidR="00B753E1">
        <w:t xml:space="preserve">tak </w:t>
      </w:r>
      <w:r w:rsidR="00BC2025">
        <w:t>možné</w:t>
      </w:r>
      <w:r w:rsidR="00355DFA">
        <w:t>, nevratné</w:t>
      </w:r>
      <w:r w:rsidR="00BC2025">
        <w:t xml:space="preserve"> škody a </w:t>
      </w:r>
      <w:r w:rsidR="00B753E1">
        <w:t xml:space="preserve">další </w:t>
      </w:r>
      <w:r w:rsidR="00BC2025">
        <w:t>poruš</w:t>
      </w:r>
      <w:r w:rsidR="00355DFA">
        <w:t>ování</w:t>
      </w:r>
      <w:r w:rsidR="00BC2025">
        <w:t xml:space="preserve"> zákona</w:t>
      </w:r>
      <w:r w:rsidR="00A130DE">
        <w:t xml:space="preserve"> a Ústavy ČR</w:t>
      </w:r>
      <w:r w:rsidR="00355DFA">
        <w:t>.</w:t>
      </w:r>
      <w:r w:rsidR="00BC2025">
        <w:t xml:space="preserve">  </w:t>
      </w:r>
    </w:p>
    <w:p w:rsidR="00355DFA" w:rsidRDefault="00355DFA" w:rsidP="00700601">
      <w:pPr>
        <w:jc w:val="both"/>
      </w:pPr>
    </w:p>
    <w:p w:rsidR="00A84B07" w:rsidRDefault="00011C88" w:rsidP="00700601">
      <w:pPr>
        <w:jc w:val="both"/>
      </w:pPr>
      <w:r>
        <w:t xml:space="preserve">                                                                                                         </w:t>
      </w:r>
      <w:r w:rsidR="00A84B07">
        <w:t>S pozdravem</w:t>
      </w:r>
    </w:p>
    <w:p w:rsidR="00A84B07" w:rsidRDefault="00011C88" w:rsidP="00700601">
      <w:pPr>
        <w:jc w:val="both"/>
      </w:pPr>
      <w:r>
        <w:t xml:space="preserve">                                                                                                          </w:t>
      </w:r>
      <w:r w:rsidR="00A84B07">
        <w:t xml:space="preserve">Jan Šinágl </w:t>
      </w:r>
      <w:proofErr w:type="gramStart"/>
      <w:r w:rsidR="00A84B07">
        <w:t>v.r.</w:t>
      </w:r>
      <w:proofErr w:type="gramEnd"/>
    </w:p>
    <w:p w:rsidR="009E31EA" w:rsidRDefault="009E31EA" w:rsidP="00700601">
      <w:pPr>
        <w:jc w:val="both"/>
      </w:pP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3F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5F56"/>
    <w:multiLevelType w:val="hybridMultilevel"/>
    <w:tmpl w:val="C62039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1C88"/>
    <w:rsid w:val="00025236"/>
    <w:rsid w:val="000F1EE1"/>
    <w:rsid w:val="00157793"/>
    <w:rsid w:val="001823CA"/>
    <w:rsid w:val="001D1C63"/>
    <w:rsid w:val="00260A32"/>
    <w:rsid w:val="003202E4"/>
    <w:rsid w:val="00355DFA"/>
    <w:rsid w:val="003F2641"/>
    <w:rsid w:val="0052150F"/>
    <w:rsid w:val="00535589"/>
    <w:rsid w:val="0061120B"/>
    <w:rsid w:val="00700601"/>
    <w:rsid w:val="00726A02"/>
    <w:rsid w:val="007C448B"/>
    <w:rsid w:val="008047DF"/>
    <w:rsid w:val="008102A9"/>
    <w:rsid w:val="009B11F1"/>
    <w:rsid w:val="009B50BE"/>
    <w:rsid w:val="009E31EA"/>
    <w:rsid w:val="00A130DE"/>
    <w:rsid w:val="00A84B07"/>
    <w:rsid w:val="00A90EA2"/>
    <w:rsid w:val="00B24CF4"/>
    <w:rsid w:val="00B56934"/>
    <w:rsid w:val="00B753E1"/>
    <w:rsid w:val="00B96834"/>
    <w:rsid w:val="00BC2025"/>
    <w:rsid w:val="00BE6A95"/>
    <w:rsid w:val="00BF2273"/>
    <w:rsid w:val="00BF452C"/>
    <w:rsid w:val="00C174AD"/>
    <w:rsid w:val="00C90900"/>
    <w:rsid w:val="00DA2C80"/>
    <w:rsid w:val="00DB1068"/>
    <w:rsid w:val="00DE633B"/>
    <w:rsid w:val="00DF2E0A"/>
    <w:rsid w:val="00ED0631"/>
    <w:rsid w:val="00F50621"/>
    <w:rsid w:val="00F534A4"/>
    <w:rsid w:val="00F723AF"/>
    <w:rsid w:val="00F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641"/>
  </w:style>
  <w:style w:type="paragraph" w:styleId="Nadpis4">
    <w:name w:val="heading 4"/>
    <w:basedOn w:val="Normln"/>
    <w:link w:val="Nadpis4Char"/>
    <w:uiPriority w:val="9"/>
    <w:qFormat/>
    <w:rsid w:val="00320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202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02E4"/>
    <w:rPr>
      <w:color w:val="0000FF"/>
      <w:u w:val="single"/>
    </w:rPr>
  </w:style>
  <w:style w:type="paragraph" w:customStyle="1" w:styleId="part-odstavec">
    <w:name w:val="part-odstavec"/>
    <w:basedOn w:val="Normln"/>
    <w:rsid w:val="003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202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20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202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02E4"/>
    <w:rPr>
      <w:color w:val="0000FF"/>
      <w:u w:val="single"/>
    </w:rPr>
  </w:style>
  <w:style w:type="paragraph" w:customStyle="1" w:styleId="part-odstavec">
    <w:name w:val="part-odstavec"/>
    <w:basedOn w:val="Normln"/>
    <w:rsid w:val="003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20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agl.cz" TargetMode="External"/><Relationship Id="rId5" Type="http://schemas.openxmlformats.org/officeDocument/2006/relationships/hyperlink" Target="http://www.sinagl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32</cp:revision>
  <cp:lastPrinted>2019-01-02T22:30:00Z</cp:lastPrinted>
  <dcterms:created xsi:type="dcterms:W3CDTF">2018-12-09T09:54:00Z</dcterms:created>
  <dcterms:modified xsi:type="dcterms:W3CDTF">2022-03-24T08:58:00Z</dcterms:modified>
</cp:coreProperties>
</file>