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2A" w:rsidRDefault="00A1692A" w:rsidP="00A1692A">
      <w:pPr>
        <w:jc w:val="both"/>
      </w:pPr>
      <w:r>
        <w:t xml:space="preserve">Vážený pane </w:t>
      </w:r>
      <w:proofErr w:type="spellStart"/>
      <w:r>
        <w:t>Nash</w:t>
      </w:r>
      <w:proofErr w:type="spellEnd"/>
      <w:r>
        <w:t>,</w:t>
      </w:r>
    </w:p>
    <w:p w:rsidR="00A1692A" w:rsidRDefault="00A1692A" w:rsidP="00A1692A">
      <w:pPr>
        <w:jc w:val="both"/>
      </w:pPr>
      <w:r>
        <w:t xml:space="preserve">titul </w:t>
      </w:r>
      <w:proofErr w:type="spellStart"/>
      <w:r>
        <w:t>Simplizissismus</w:t>
      </w:r>
      <w:proofErr w:type="spellEnd"/>
      <w:r>
        <w:t xml:space="preserve"> z roku 1930 - tedy několik let před nástupem nacistů k moci - mě přivedl na myšlenku prověřit dokumenty týkající se Bati z přednacistického období. Našel jsem hromady materiálů včetně dokumentů o bojkotu, a to až do roku 1927. Tyto dokumenty se nacházejí ve třech svazcích spisů </w:t>
      </w:r>
      <w:proofErr w:type="spellStart"/>
      <w:r>
        <w:t>Abteilung</w:t>
      </w:r>
      <w:proofErr w:type="spellEnd"/>
      <w:r>
        <w:t xml:space="preserve"> II (</w:t>
      </w:r>
      <w:proofErr w:type="spellStart"/>
      <w:r>
        <w:t>Tschechoslowakei</w:t>
      </w:r>
      <w:proofErr w:type="spellEnd"/>
      <w:r>
        <w:t xml:space="preserve"> - </w:t>
      </w:r>
      <w:proofErr w:type="spellStart"/>
      <w:r>
        <w:t>Rohstoffe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: </w:t>
      </w:r>
      <w:proofErr w:type="spellStart"/>
      <w:r>
        <w:t>Lederwaren</w:t>
      </w:r>
      <w:proofErr w:type="spellEnd"/>
      <w:r>
        <w:t xml:space="preserve">, sv. 1-3, R 89856-58 a v </w:t>
      </w:r>
      <w:proofErr w:type="spellStart"/>
      <w:r>
        <w:t>Tschechoslowakei</w:t>
      </w:r>
      <w:proofErr w:type="spellEnd"/>
      <w:r>
        <w:t xml:space="preserve"> </w:t>
      </w:r>
      <w:proofErr w:type="spellStart"/>
      <w:r>
        <w:t>Handel</w:t>
      </w:r>
      <w:proofErr w:type="spellEnd"/>
      <w:r>
        <w:t xml:space="preserve"> 37: </w:t>
      </w:r>
      <w:proofErr w:type="spellStart"/>
      <w:r>
        <w:t>Boykott</w:t>
      </w:r>
      <w:proofErr w:type="spellEnd"/>
      <w:r>
        <w:t>, R 89732). Toto dřívější bojkotové hnutí bylo zčásti ´protičeské´, vzešlo z některých radikálních organizací německé národnostní menšiny a nebylo zaměřeno pouze proti Baťovi, ale i proti dalším českým firmám. Baťa se stal terčem zejména kvůli údajnému vykořisťování svých továrních dělníků a kvůli škodám, které Baťa jako továrna působil malým obuvnickým dílnám. Do této kampaně se zapojil dokonce i oficiální orgán berlínské řemeslnické komory, aby chránil drobné řemeslníky. Německé ministerstvo zahraničí ve své odpovědi na oficiální stížnost české legace projevilo s tímto argumentem jisté pochopení.  Přikládám několik kopií těchto dokumentů z roku 1931 (tj. z doby před nacismem) z archivního svazku R 89732.</w:t>
      </w:r>
    </w:p>
    <w:p w:rsidR="00A1692A" w:rsidRDefault="00A1692A" w:rsidP="00A1692A">
      <w:pPr>
        <w:jc w:val="both"/>
      </w:pPr>
      <w:r>
        <w:t xml:space="preserve">Můj první dojem je, že nacisté tento starší Baťův bojkot-příběh převzali během své antisemitské </w:t>
      </w:r>
      <w:proofErr w:type="spellStart"/>
      <w:r>
        <w:t>bojkotovací</w:t>
      </w:r>
      <w:proofErr w:type="spellEnd"/>
      <w:r>
        <w:t xml:space="preserve"> kampaně v roce 1933 a Baťu označovali za židovskou firmu hlavně proto, aby to měli jednodušší, nebo proto, že to nevěděli udělat lépe. (Raná nacistická propaganda často používala k prosazování antisemitské propagandy jakýsi vzor "chraňte malé podniky", podobně jako při odporu proti velkým obchodním domům obecně, ačkoli některé z nich nebyly vlastněny Židy).</w:t>
      </w:r>
    </w:p>
    <w:p w:rsidR="00A1692A" w:rsidRDefault="00A1692A" w:rsidP="00A1692A">
      <w:pPr>
        <w:jc w:val="both"/>
      </w:pPr>
      <w:r>
        <w:t>Obávám se, že dokumenty nejsou úplně to, co jste si přál najít, ale myslel jsem, že byste o jejich existenci měl raději vědět. - Ve výše zmíněných souborech "</w:t>
      </w:r>
      <w:proofErr w:type="spellStart"/>
      <w:r>
        <w:t>Lederwaren</w:t>
      </w:r>
      <w:proofErr w:type="spellEnd"/>
      <w:r>
        <w:t xml:space="preserve">" je plno materiálů o soudním sporu firmy Baťa s autorem knihy "Der </w:t>
      </w:r>
      <w:proofErr w:type="spellStart"/>
      <w:r>
        <w:t>unbekannte</w:t>
      </w:r>
      <w:proofErr w:type="spellEnd"/>
      <w:r>
        <w:t xml:space="preserve"> </w:t>
      </w:r>
      <w:proofErr w:type="spellStart"/>
      <w:r>
        <w:t>Diktator</w:t>
      </w:r>
      <w:proofErr w:type="spellEnd"/>
      <w:r>
        <w:t xml:space="preserve"> Thomas </w:t>
      </w:r>
      <w:proofErr w:type="spellStart"/>
      <w:r>
        <w:t>Bata</w:t>
      </w:r>
      <w:proofErr w:type="spellEnd"/>
      <w:r>
        <w:t xml:space="preserve">" (Vídeň / Berlín 1928), Rudolfem </w:t>
      </w:r>
      <w:proofErr w:type="spellStart"/>
      <w:r>
        <w:t>Philippem</w:t>
      </w:r>
      <w:proofErr w:type="spellEnd"/>
      <w:r>
        <w:t xml:space="preserve">. Pokud jsem z letmého nahlédnutí do spisu vyrozuměl, </w:t>
      </w:r>
      <w:proofErr w:type="spellStart"/>
      <w:r>
        <w:t>Philipp</w:t>
      </w:r>
      <w:proofErr w:type="spellEnd"/>
      <w:r>
        <w:t xml:space="preserve"> přece jen uspěl.</w:t>
      </w:r>
    </w:p>
    <w:p w:rsidR="00A1692A" w:rsidRDefault="00A1692A" w:rsidP="00A1692A">
      <w:pPr>
        <w:jc w:val="both"/>
      </w:pPr>
      <w:r>
        <w:t xml:space="preserve">Pokud se nemůžete dostavit k nahlédnutí do spisu sami nebo si nechcete někoho najmout, aby to udělal za vás, mohly by být pořízeny kopie. Provedla by to soukromá firma. Podrobnosti najdete v letáku v příloze (bod 5). Stránky jsem nepočítal, ale mohlo by to být dobře několik stovek, což by mohlo </w:t>
      </w:r>
      <w:proofErr w:type="gramStart"/>
      <w:r>
        <w:t>objednávku</w:t>
      </w:r>
      <w:proofErr w:type="gramEnd"/>
      <w:r>
        <w:t xml:space="preserve"> kopií značně prodražit.</w:t>
      </w:r>
    </w:p>
    <w:p w:rsidR="00A1692A" w:rsidRDefault="00A1692A" w:rsidP="00A1692A">
      <w:pPr>
        <w:jc w:val="both"/>
      </w:pPr>
      <w:r>
        <w:t>V rejstřících tiskového oddělení ministerstva zahraničí (1933-1938) je uveden pouze jeden dokument, kde je Baťa zmíněn (</w:t>
      </w:r>
      <w:proofErr w:type="spellStart"/>
      <w:r>
        <w:t>Tschechoslowakische</w:t>
      </w:r>
      <w:proofErr w:type="spellEnd"/>
      <w:r>
        <w:t xml:space="preserve"> Republik 2: </w:t>
      </w:r>
      <w:proofErr w:type="spellStart"/>
      <w:r>
        <w:t>Allgemeine</w:t>
      </w:r>
      <w:proofErr w:type="spellEnd"/>
      <w:r>
        <w:t xml:space="preserve"> </w:t>
      </w:r>
      <w:proofErr w:type="spellStart"/>
      <w:r>
        <w:t>Angelegenheiten</w:t>
      </w:r>
      <w:proofErr w:type="spellEnd"/>
      <w:r>
        <w:t>, sv. 4; R 123050; kopie v příloze.)</w:t>
      </w:r>
    </w:p>
    <w:p w:rsidR="00A1692A" w:rsidRDefault="00A1692A" w:rsidP="00A1692A">
      <w:pPr>
        <w:jc w:val="both"/>
      </w:pPr>
      <w:r>
        <w:t xml:space="preserve">Online rešeršní stroj </w:t>
      </w:r>
      <w:proofErr w:type="spellStart"/>
      <w:r>
        <w:t>Bundesarchivu</w:t>
      </w:r>
      <w:proofErr w:type="spellEnd"/>
      <w:r>
        <w:t xml:space="preserve"> uvádí, že ve svém fondu "</w:t>
      </w:r>
      <w:proofErr w:type="spellStart"/>
      <w:r>
        <w:t>Neue</w:t>
      </w:r>
      <w:proofErr w:type="spellEnd"/>
      <w:r>
        <w:t xml:space="preserve"> </w:t>
      </w:r>
      <w:proofErr w:type="spellStart"/>
      <w:r>
        <w:t>Reichskanzlei</w:t>
      </w:r>
      <w:proofErr w:type="spellEnd"/>
      <w:r>
        <w:t>" mají spis z roku 1930 o pobočkách Bati v Německu a protestech odborů proti firmě (</w:t>
      </w:r>
      <w:proofErr w:type="spellStart"/>
      <w:r>
        <w:t>Bundesarchiv</w:t>
      </w:r>
      <w:proofErr w:type="spellEnd"/>
      <w:r>
        <w:t xml:space="preserve">-signatura R 43/I-153). V </w:t>
      </w:r>
      <w:proofErr w:type="spellStart"/>
      <w:r>
        <w:t>Geheimes</w:t>
      </w:r>
      <w:proofErr w:type="spellEnd"/>
      <w:r>
        <w:t xml:space="preserve"> </w:t>
      </w:r>
      <w:proofErr w:type="spellStart"/>
      <w:r>
        <w:t>Staatsarchiv</w:t>
      </w:r>
      <w:proofErr w:type="spellEnd"/>
      <w:r>
        <w:t xml:space="preserve"> </w:t>
      </w:r>
      <w:proofErr w:type="spellStart"/>
      <w:r>
        <w:t>Preußischer</w:t>
      </w:r>
      <w:proofErr w:type="spellEnd"/>
      <w:r>
        <w:t xml:space="preserve"> </w:t>
      </w:r>
      <w:proofErr w:type="spellStart"/>
      <w:r>
        <w:t>Kulturbesitz</w:t>
      </w:r>
      <w:proofErr w:type="spellEnd"/>
      <w:r>
        <w:t xml:space="preserve"> v Berlíně (gsta.pk@gsta.spk-berlin.</w:t>
      </w:r>
      <w:proofErr w:type="gramStart"/>
      <w:r>
        <w:t>de ), kde</w:t>
      </w:r>
      <w:proofErr w:type="gramEnd"/>
      <w:r>
        <w:t xml:space="preserve"> jsou uloženy spisy pruských ministerstev, se rovněž nacházejí spisy k podobným záležitostem (</w:t>
      </w:r>
      <w:proofErr w:type="spellStart"/>
      <w:r>
        <w:t>GStA</w:t>
      </w:r>
      <w:proofErr w:type="spellEnd"/>
      <w:r>
        <w:t xml:space="preserve"> PK, I. HA </w:t>
      </w:r>
      <w:proofErr w:type="spellStart"/>
      <w:r>
        <w:t>Rep</w:t>
      </w:r>
      <w:proofErr w:type="spellEnd"/>
      <w:r>
        <w:t xml:space="preserve">. 120 </w:t>
      </w:r>
      <w:proofErr w:type="spellStart"/>
      <w:r>
        <w:t>MfHuG</w:t>
      </w:r>
      <w:proofErr w:type="spellEnd"/>
      <w:r>
        <w:t xml:space="preserve">, C IX </w:t>
      </w:r>
      <w:proofErr w:type="spellStart"/>
      <w:r>
        <w:t>Innerer</w:t>
      </w:r>
      <w:proofErr w:type="spellEnd"/>
      <w:r>
        <w:t xml:space="preserve"> </w:t>
      </w:r>
      <w:proofErr w:type="spellStart"/>
      <w:r>
        <w:t>Handel</w:t>
      </w:r>
      <w:proofErr w:type="spellEnd"/>
      <w:r>
        <w:t>, sv. 2943, 2944, 2946).</w:t>
      </w:r>
    </w:p>
    <w:p w:rsidR="00A1692A" w:rsidRDefault="00A1692A" w:rsidP="00A1692A">
      <w:pPr>
        <w:jc w:val="both"/>
      </w:pPr>
      <w:r>
        <w:t xml:space="preserve">Pátrání po novinových článcích o Baťovi vyžaduje nejen kompletní novinový archiv (existuje jich několik), ale také propracovaný archiv tiskových výstřižků. O žádném takovém v současné době nevím (vím, že archiv v </w:t>
      </w:r>
      <w:proofErr w:type="spellStart"/>
      <w:r>
        <w:t>Ullsteinu</w:t>
      </w:r>
      <w:proofErr w:type="spellEnd"/>
      <w:r>
        <w:t xml:space="preserve"> byl v posledních týdnech války vybombardován a zničen).</w:t>
      </w:r>
    </w:p>
    <w:p w:rsidR="00A1692A" w:rsidRDefault="00A1692A" w:rsidP="00A1692A">
      <w:pPr>
        <w:jc w:val="both"/>
      </w:pPr>
      <w:r>
        <w:t xml:space="preserve">Pátrání na www mi ukázalo, že profesorka </w:t>
      </w:r>
      <w:proofErr w:type="spellStart"/>
      <w:r>
        <w:t>Susanne</w:t>
      </w:r>
      <w:proofErr w:type="spellEnd"/>
      <w:r>
        <w:t xml:space="preserve"> </w:t>
      </w:r>
      <w:proofErr w:type="spellStart"/>
      <w:r>
        <w:t>Hilgerová</w:t>
      </w:r>
      <w:proofErr w:type="spellEnd"/>
      <w:r>
        <w:t xml:space="preserve"> z düsseldorfské univerzity (</w:t>
      </w:r>
      <w:proofErr w:type="spellStart"/>
      <w:r>
        <w:t>hilger</w:t>
      </w:r>
      <w:proofErr w:type="spellEnd"/>
      <w:r>
        <w:t>@</w:t>
      </w:r>
      <w:proofErr w:type="spellStart"/>
      <w:r>
        <w:t>phil</w:t>
      </w:r>
      <w:proofErr w:type="spellEnd"/>
      <w:r>
        <w:t>-</w:t>
      </w:r>
      <w:proofErr w:type="spellStart"/>
      <w:r>
        <w:t>fak.uni</w:t>
      </w:r>
      <w:proofErr w:type="spellEnd"/>
      <w:r>
        <w:t>-</w:t>
      </w:r>
      <w:proofErr w:type="spellStart"/>
      <w:r>
        <w:t>duesseldorf.de</w:t>
      </w:r>
      <w:proofErr w:type="spellEnd"/>
      <w:r>
        <w:t>) se zabývala historií firmy Baťa; možná by mohla poskytnout další užitečné rady ohledně archivních pramenů nebo novinových článků z 30. let.</w:t>
      </w:r>
    </w:p>
    <w:p w:rsidR="00A1692A" w:rsidRDefault="00A1692A" w:rsidP="00A1692A">
      <w:pPr>
        <w:jc w:val="both"/>
      </w:pPr>
    </w:p>
    <w:p w:rsidR="00A1692A" w:rsidRDefault="00A1692A" w:rsidP="00A1692A">
      <w:pPr>
        <w:jc w:val="both"/>
      </w:pPr>
      <w:r>
        <w:t>S pozdravem</w:t>
      </w:r>
    </w:p>
    <w:p w:rsidR="002D2E10" w:rsidRDefault="002D2E10" w:rsidP="002D2E10">
      <w:pPr>
        <w:jc w:val="both"/>
      </w:pPr>
      <w:proofErr w:type="spellStart"/>
      <w:r>
        <w:t>pp</w:t>
      </w:r>
      <w:proofErr w:type="spellEnd"/>
      <w:r>
        <w:br/>
      </w:r>
      <w:r>
        <w:br/>
        <w:t xml:space="preserve">Dr. </w:t>
      </w:r>
      <w:proofErr w:type="spellStart"/>
      <w:r>
        <w:t>Gerhard</w:t>
      </w:r>
      <w:proofErr w:type="spellEnd"/>
      <w:r>
        <w:t xml:space="preserve"> </w:t>
      </w:r>
      <w:proofErr w:type="spellStart"/>
      <w:r>
        <w:t>Keiper</w:t>
      </w:r>
      <w:proofErr w:type="spellEnd"/>
    </w:p>
    <w:p w:rsidR="00A1692A" w:rsidRDefault="00A1692A" w:rsidP="002D2E10">
      <w:pPr>
        <w:jc w:val="both"/>
      </w:pPr>
      <w:r>
        <w:t>23.3.2011</w:t>
      </w:r>
    </w:p>
    <w:p w:rsidR="002D2E10" w:rsidRPr="002D2E10" w:rsidRDefault="002D2E10" w:rsidP="002D2E10">
      <w:pPr>
        <w:jc w:val="both"/>
      </w:pPr>
      <w:r w:rsidRPr="002D2E10">
        <w:t>-----------------------------------------------------------------------------------------------</w:t>
      </w:r>
      <w:r w:rsidRPr="002D2E10">
        <w:br/>
      </w:r>
      <w:proofErr w:type="spellStart"/>
      <w:r w:rsidRPr="002D2E10">
        <w:t>Bei</w:t>
      </w:r>
      <w:proofErr w:type="spellEnd"/>
      <w:r w:rsidRPr="002D2E10">
        <w:t xml:space="preserve"> </w:t>
      </w:r>
      <w:proofErr w:type="spellStart"/>
      <w:r w:rsidRPr="002D2E10">
        <w:t>Antwort</w:t>
      </w:r>
      <w:proofErr w:type="spellEnd"/>
      <w:r w:rsidRPr="002D2E10">
        <w:t xml:space="preserve"> </w:t>
      </w:r>
      <w:proofErr w:type="spellStart"/>
      <w:r w:rsidRPr="002D2E10">
        <w:t>bitte</w:t>
      </w:r>
      <w:proofErr w:type="spellEnd"/>
      <w:r w:rsidRPr="002D2E10">
        <w:t xml:space="preserve"> </w:t>
      </w:r>
      <w:proofErr w:type="spellStart"/>
      <w:r w:rsidRPr="002D2E10">
        <w:t>das</w:t>
      </w:r>
      <w:proofErr w:type="spellEnd"/>
      <w:r w:rsidRPr="002D2E10">
        <w:t xml:space="preserve"> </w:t>
      </w:r>
      <w:proofErr w:type="spellStart"/>
      <w:r w:rsidRPr="002D2E10">
        <w:t>Ges</w:t>
      </w:r>
      <w:r>
        <w:t>chaeftszeichen</w:t>
      </w:r>
      <w:proofErr w:type="spellEnd"/>
      <w:r>
        <w:t xml:space="preserve"> ("</w:t>
      </w:r>
      <w:proofErr w:type="spellStart"/>
      <w:r>
        <w:t>Gz</w:t>
      </w:r>
      <w:proofErr w:type="spellEnd"/>
      <w:r>
        <w:t xml:space="preserve">.") </w:t>
      </w:r>
      <w:proofErr w:type="spellStart"/>
      <w:r>
        <w:t>angeben</w:t>
      </w:r>
      <w:proofErr w:type="spellEnd"/>
      <w:r>
        <w:t xml:space="preserve">. </w:t>
      </w:r>
      <w:proofErr w:type="spellStart"/>
      <w:r w:rsidRPr="002D2E10">
        <w:t>Please</w:t>
      </w:r>
      <w:proofErr w:type="spellEnd"/>
      <w:r w:rsidRPr="002D2E10">
        <w:t xml:space="preserve"> </w:t>
      </w:r>
      <w:proofErr w:type="spellStart"/>
      <w:r w:rsidRPr="002D2E10">
        <w:t>quote</w:t>
      </w:r>
      <w:proofErr w:type="spellEnd"/>
      <w:r w:rsidRPr="002D2E10">
        <w:t xml:space="preserve"> </w:t>
      </w:r>
      <w:proofErr w:type="spellStart"/>
      <w:r w:rsidRPr="002D2E10">
        <w:t>the</w:t>
      </w:r>
      <w:proofErr w:type="spellEnd"/>
      <w:r w:rsidRPr="002D2E10">
        <w:t xml:space="preserve"> refer</w:t>
      </w:r>
      <w:r>
        <w:t>ence no. ("</w:t>
      </w:r>
      <w:proofErr w:type="spellStart"/>
      <w:r>
        <w:t>Gz</w:t>
      </w:r>
      <w:proofErr w:type="spellEnd"/>
      <w:r>
        <w:t xml:space="preserve">.")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reply</w:t>
      </w:r>
      <w:proofErr w:type="spellEnd"/>
      <w:r>
        <w:t xml:space="preserve">. </w:t>
      </w:r>
      <w:proofErr w:type="spellStart"/>
      <w:r w:rsidRPr="002D2E10">
        <w:t>Auswaertiges</w:t>
      </w:r>
      <w:proofErr w:type="spellEnd"/>
      <w:r w:rsidRPr="002D2E10">
        <w:t xml:space="preserve"> </w:t>
      </w:r>
      <w:proofErr w:type="spellStart"/>
      <w:r w:rsidRPr="002D2E10">
        <w:t>Amt</w:t>
      </w:r>
      <w:proofErr w:type="spellEnd"/>
      <w:r w:rsidRPr="002D2E10">
        <w:t xml:space="preserve">, </w:t>
      </w:r>
      <w:proofErr w:type="spellStart"/>
      <w:r w:rsidRPr="002D2E10">
        <w:t>Werderscher</w:t>
      </w:r>
      <w:proofErr w:type="spellEnd"/>
      <w:r w:rsidRPr="002D2E10">
        <w:t xml:space="preserve"> </w:t>
      </w:r>
      <w:proofErr w:type="spellStart"/>
      <w:r w:rsidRPr="002D2E10">
        <w:t>Markt</w:t>
      </w:r>
      <w:proofErr w:type="spellEnd"/>
      <w:r w:rsidRPr="002D2E10">
        <w:t xml:space="preserve"> 1, 10117 Berlin, </w:t>
      </w:r>
      <w:proofErr w:type="spellStart"/>
      <w:r w:rsidRPr="002D2E10">
        <w:t>Deutschland</w:t>
      </w:r>
      <w:proofErr w:type="spellEnd"/>
      <w:r w:rsidRPr="002D2E10">
        <w:br/>
        <w:t>Tel. (+49-30) 5000-3168, Fax (+49-30) 5000-53168</w:t>
      </w:r>
      <w:r>
        <w:t xml:space="preserve"> </w:t>
      </w:r>
      <w:hyperlink r:id="rId4" w:tgtFrame="_blank" w:history="1">
        <w:r w:rsidRPr="002D2E10">
          <w:rPr>
            <w:rStyle w:val="Hypertextovodkaz"/>
          </w:rPr>
          <w:t>http://www.diplo.de/archiv</w:t>
        </w:r>
      </w:hyperlink>
    </w:p>
    <w:p w:rsidR="002D2E10" w:rsidRPr="002D2E10" w:rsidRDefault="002D2E10" w:rsidP="002D2E10">
      <w:pPr>
        <w:jc w:val="both"/>
      </w:pPr>
      <w:r w:rsidRPr="002D2E10">
        <w:t xml:space="preserve">-- </w:t>
      </w:r>
    </w:p>
    <w:p w:rsidR="002D2E10" w:rsidRPr="002D2E10" w:rsidRDefault="002D2E10" w:rsidP="002D2E10">
      <w:pPr>
        <w:jc w:val="both"/>
      </w:pPr>
      <w:r w:rsidRPr="002D2E10">
        <w:t xml:space="preserve">John </w:t>
      </w:r>
      <w:proofErr w:type="spellStart"/>
      <w:r w:rsidRPr="002D2E10">
        <w:t>Nash</w:t>
      </w:r>
      <w:proofErr w:type="spellEnd"/>
    </w:p>
    <w:p w:rsidR="002D2E10" w:rsidRPr="002D2E10" w:rsidRDefault="002D2E10" w:rsidP="002D2E10">
      <w:pPr>
        <w:jc w:val="both"/>
      </w:pPr>
      <w:r w:rsidRPr="002D2E10">
        <w:t xml:space="preserve">3576 </w:t>
      </w:r>
      <w:proofErr w:type="spellStart"/>
      <w:r w:rsidRPr="002D2E10">
        <w:t>Wildwood</w:t>
      </w:r>
      <w:proofErr w:type="spellEnd"/>
      <w:r w:rsidRPr="002D2E10">
        <w:t xml:space="preserve"> </w:t>
      </w:r>
      <w:proofErr w:type="spellStart"/>
      <w:r w:rsidRPr="002D2E10">
        <w:t>Forest</w:t>
      </w:r>
      <w:proofErr w:type="spellEnd"/>
      <w:r w:rsidRPr="002D2E10">
        <w:t xml:space="preserve"> </w:t>
      </w:r>
      <w:proofErr w:type="spellStart"/>
      <w:r w:rsidRPr="002D2E10">
        <w:t>Ct</w:t>
      </w:r>
      <w:proofErr w:type="spellEnd"/>
      <w:r w:rsidRPr="002D2E10">
        <w:t>, Unit C</w:t>
      </w:r>
    </w:p>
    <w:p w:rsidR="002D2E10" w:rsidRPr="002D2E10" w:rsidRDefault="002D2E10" w:rsidP="002D2E10">
      <w:pPr>
        <w:jc w:val="both"/>
      </w:pPr>
      <w:r w:rsidRPr="002D2E10">
        <w:t xml:space="preserve">Palm </w:t>
      </w:r>
      <w:proofErr w:type="spellStart"/>
      <w:r w:rsidRPr="002D2E10">
        <w:t>Beach</w:t>
      </w:r>
      <w:proofErr w:type="spellEnd"/>
      <w:r w:rsidRPr="002D2E10">
        <w:t xml:space="preserve"> </w:t>
      </w:r>
      <w:proofErr w:type="spellStart"/>
      <w:r w:rsidRPr="002D2E10">
        <w:t>Gardens</w:t>
      </w:r>
      <w:proofErr w:type="spellEnd"/>
      <w:r w:rsidRPr="002D2E10">
        <w:t>, FL 33403</w:t>
      </w:r>
    </w:p>
    <w:p w:rsidR="004B7B82" w:rsidRDefault="004B7B82"/>
    <w:sectPr w:rsidR="004B7B82" w:rsidSect="004B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E10"/>
    <w:rsid w:val="002D2E10"/>
    <w:rsid w:val="00476997"/>
    <w:rsid w:val="004B7B82"/>
    <w:rsid w:val="004F3902"/>
    <w:rsid w:val="00A1692A"/>
    <w:rsid w:val="00C7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B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plo.de/archiv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2022-12-22T16:21:00Z</dcterms:created>
  <dcterms:modified xsi:type="dcterms:W3CDTF">2022-12-22T16:34:00Z</dcterms:modified>
</cp:coreProperties>
</file>