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FA1640" w:rsidRDefault="0065784C" w:rsidP="00785E4F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</w:p>
    <w:p w:rsidR="00FA1640" w:rsidRDefault="0065784C" w:rsidP="00785E4F">
      <w:pPr>
        <w:pStyle w:val="Bezmezer"/>
      </w:pPr>
      <w:r w:rsidRPr="0065784C">
        <w:rPr>
          <w:b/>
        </w:rPr>
        <w:t>IDDS:</w:t>
      </w:r>
      <w:r w:rsidR="00B24D94">
        <w:t xml:space="preserve"> </w:t>
      </w:r>
      <w:r w:rsidR="00B24D94" w:rsidRPr="005872E9">
        <w:t>qqufvh3</w:t>
      </w:r>
    </w:p>
    <w:p w:rsidR="00FA1640" w:rsidRDefault="00FA1640" w:rsidP="00785E4F">
      <w:pPr>
        <w:pStyle w:val="Bezmezer"/>
      </w:pPr>
    </w:p>
    <w:p w:rsidR="00FA1640" w:rsidRPr="003D49CC" w:rsidRDefault="00FA1640" w:rsidP="003D49CC">
      <w:pPr>
        <w:pStyle w:val="Bezmezer"/>
        <w:rPr>
          <w:b/>
        </w:rPr>
      </w:pPr>
      <w:r w:rsidRPr="003D49CC">
        <w:rPr>
          <w:b/>
        </w:rPr>
        <w:t>Příjemce:</w:t>
      </w:r>
    </w:p>
    <w:p w:rsidR="00E7242B" w:rsidRDefault="00E7242B" w:rsidP="003D49CC">
      <w:pPr>
        <w:pStyle w:val="Bezmezer"/>
      </w:pPr>
      <w:r>
        <w:t>Ministerstvo vnitra ČR</w:t>
      </w:r>
    </w:p>
    <w:p w:rsidR="00E7242B" w:rsidRDefault="00E7242B" w:rsidP="00E7242B">
      <w:pPr>
        <w:pStyle w:val="Bezmezer"/>
      </w:pPr>
      <w:r>
        <w:t>Nad Štolou 936/3</w:t>
      </w:r>
    </w:p>
    <w:p w:rsidR="00E7242B" w:rsidRDefault="00E7242B" w:rsidP="00E7242B">
      <w:pPr>
        <w:pStyle w:val="Bezmezer"/>
      </w:pPr>
      <w:r>
        <w:t>P. O. BOX 21</w:t>
      </w:r>
    </w:p>
    <w:p w:rsidR="00E7242B" w:rsidRDefault="00E7242B" w:rsidP="00E7242B">
      <w:pPr>
        <w:pStyle w:val="Bezmezer"/>
      </w:pPr>
      <w:r>
        <w:t>Praha 7, 170 34</w:t>
      </w:r>
    </w:p>
    <w:p w:rsidR="00E7242B" w:rsidRDefault="00E7242B" w:rsidP="00E7242B">
      <w:pPr>
        <w:rPr>
          <w:b/>
        </w:rPr>
      </w:pPr>
    </w:p>
    <w:p w:rsidR="00E7242B" w:rsidRDefault="00E7242B" w:rsidP="00E7242B">
      <w:r>
        <w:rPr>
          <w:b/>
        </w:rPr>
        <w:t>IDDS</w:t>
      </w:r>
      <w:r>
        <w:t>: 6bnaawp</w:t>
      </w:r>
    </w:p>
    <w:p w:rsidR="00FA1640" w:rsidRDefault="00FA1640" w:rsidP="00785E4F">
      <w:pPr>
        <w:pStyle w:val="Bezmezer"/>
      </w:pPr>
    </w:p>
    <w:p w:rsidR="00FA1640" w:rsidRDefault="00FA1640" w:rsidP="00CA3112">
      <w:pPr>
        <w:pStyle w:val="Bezmezer"/>
        <w:jc w:val="both"/>
      </w:pPr>
      <w:r w:rsidRPr="00E7242B">
        <w:rPr>
          <w:b/>
        </w:rPr>
        <w:t>Věc:</w:t>
      </w:r>
      <w:r w:rsidR="0065784C">
        <w:t xml:space="preserve"> Žádost o náhradu škody a zadostiučinění za vzniklou majetkovou a nemajetkovou újmu dle zák</w:t>
      </w:r>
      <w:r w:rsidR="00CA3112">
        <w:t>ona</w:t>
      </w:r>
      <w:r w:rsidR="0065784C">
        <w:t xml:space="preserve"> č.82/1998 sb.</w:t>
      </w:r>
      <w:r w:rsidR="00CA3112">
        <w:t xml:space="preserve"> </w:t>
      </w:r>
      <w:r w:rsidR="00CD033A">
        <w:t>o</w:t>
      </w:r>
      <w:r w:rsidR="00CA3112">
        <w:t xml:space="preserve"> odpovědnosti za škodu způsobenou při výkonu rozhodnutí</w:t>
      </w:r>
      <w:r w:rsidR="00CD033A">
        <w:t>,</w:t>
      </w:r>
      <w:r w:rsidR="00CA3112">
        <w:t xml:space="preserve"> nebo nesprávným úředním postupem </w:t>
      </w:r>
      <w:r w:rsidR="00CD033A">
        <w:t xml:space="preserve">a </w:t>
      </w:r>
      <w:r w:rsidR="00CA3112">
        <w:t>ve znění pozdějších předpisů.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r w:rsidR="0065784C">
        <w:t>26</w:t>
      </w:r>
      <w:r w:rsidR="005A481A">
        <w:t>.</w:t>
      </w:r>
      <w:r w:rsidR="00267CF6">
        <w:t xml:space="preserve"> </w:t>
      </w:r>
      <w:r w:rsidR="0065784C">
        <w:t>1</w:t>
      </w:r>
      <w:r w:rsidR="005A481A">
        <w:t>.</w:t>
      </w:r>
      <w:r w:rsidR="00267CF6">
        <w:t xml:space="preserve"> </w:t>
      </w:r>
      <w:r>
        <w:t>20</w:t>
      </w:r>
      <w:r w:rsidR="00267CF6">
        <w:t>2</w:t>
      </w:r>
      <w:r w:rsidR="0065784C">
        <w:t>3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A1640" w:rsidRDefault="0065784C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Dobrý den</w:t>
      </w:r>
      <w:r w:rsidR="00FA1640">
        <w:rPr>
          <w:rFonts w:cstheme="minorHAnsi"/>
        </w:rPr>
        <w:t>,</w:t>
      </w:r>
    </w:p>
    <w:p w:rsidR="00CA3112" w:rsidRDefault="00CA3112" w:rsidP="00785E4F">
      <w:pPr>
        <w:pStyle w:val="Bezmezer"/>
        <w:jc w:val="both"/>
        <w:rPr>
          <w:rFonts w:cstheme="minorHAnsi"/>
        </w:rPr>
      </w:pPr>
    </w:p>
    <w:p w:rsidR="00A33B74" w:rsidRDefault="00CA3112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Podepsal jsem petici na podporu kan</w:t>
      </w:r>
      <w:r w:rsidR="00CD033A">
        <w:rPr>
          <w:rFonts w:cstheme="minorHAnsi"/>
        </w:rPr>
        <w:t xml:space="preserve">didátky na presidentku paní </w:t>
      </w:r>
      <w:r w:rsidR="00CD033A" w:rsidRPr="00CD033A">
        <w:rPr>
          <w:rFonts w:cstheme="minorHAnsi"/>
          <w:b/>
        </w:rPr>
        <w:t>Danu</w:t>
      </w:r>
      <w:r w:rsidRPr="00CD033A">
        <w:rPr>
          <w:rFonts w:cstheme="minorHAnsi"/>
          <w:b/>
        </w:rPr>
        <w:t>še Nerudové</w:t>
      </w:r>
      <w:r>
        <w:rPr>
          <w:rFonts w:cstheme="minorHAnsi"/>
        </w:rPr>
        <w:t xml:space="preserve">. Musel jsem uvést své osobní údaje – </w:t>
      </w:r>
      <w:r w:rsidRPr="00671D17">
        <w:rPr>
          <w:rFonts w:cstheme="minorHAnsi"/>
          <w:b/>
        </w:rPr>
        <w:t>datum narození, bydliště, číslo občanského průkazu a vlastnoručně podepsat</w:t>
      </w:r>
      <w:r>
        <w:rPr>
          <w:rFonts w:cstheme="minorHAnsi"/>
        </w:rPr>
        <w:t>. MV ČR mělo tyto petiční archy, bez mého souhlasu, předat třetí osobě</w:t>
      </w:r>
      <w:r w:rsidR="003459F3">
        <w:rPr>
          <w:rFonts w:cstheme="minorHAnsi"/>
        </w:rPr>
        <w:t xml:space="preserve">, konkrétně společnosti </w:t>
      </w:r>
      <w:r w:rsidR="003459F3" w:rsidRPr="00CD033A">
        <w:rPr>
          <w:rFonts w:cstheme="minorHAnsi"/>
          <w:b/>
        </w:rPr>
        <w:t>Hewlett Packard s.r.o.</w:t>
      </w:r>
      <w:r w:rsidR="003459F3">
        <w:rPr>
          <w:rFonts w:cstheme="minorHAnsi"/>
        </w:rPr>
        <w:t xml:space="preserve"> za účelem kontroly pravosti údajů.</w:t>
      </w:r>
      <w:r w:rsidR="00A33B74">
        <w:rPr>
          <w:rFonts w:cstheme="minorHAnsi"/>
        </w:rPr>
        <w:t xml:space="preserve"> Společnost má mít neznámého vlastníka. Nikdy bych neudělil souhlas ke zpracování svých osobních údajů neznámou společností. Předpokládal jsem, že </w:t>
      </w:r>
      <w:r w:rsidR="00CD033A">
        <w:rPr>
          <w:rFonts w:cstheme="minorHAnsi"/>
        </w:rPr>
        <w:t xml:space="preserve">bezpečnou </w:t>
      </w:r>
      <w:r w:rsidR="00A33B74">
        <w:rPr>
          <w:rFonts w:cstheme="minorHAnsi"/>
        </w:rPr>
        <w:t>kontrolu provede MV ČR. Pro mne</w:t>
      </w:r>
      <w:r w:rsidR="00671D17">
        <w:rPr>
          <w:rFonts w:cstheme="minorHAnsi"/>
        </w:rPr>
        <w:t>,</w:t>
      </w:r>
      <w:r w:rsidR="00A33B74">
        <w:rPr>
          <w:rFonts w:cstheme="minorHAnsi"/>
        </w:rPr>
        <w:t xml:space="preserve"> jako občana</w:t>
      </w:r>
      <w:r w:rsidR="00671D17">
        <w:rPr>
          <w:rFonts w:cstheme="minorHAnsi"/>
        </w:rPr>
        <w:t xml:space="preserve"> české republiky a Švýcarska,</w:t>
      </w:r>
      <w:r w:rsidR="00A33B74">
        <w:rPr>
          <w:rFonts w:cstheme="minorHAnsi"/>
        </w:rPr>
        <w:t xml:space="preserve"> je nepředstavitelné, že by </w:t>
      </w:r>
      <w:r w:rsidR="00671D17">
        <w:rPr>
          <w:rFonts w:cstheme="minorHAnsi"/>
        </w:rPr>
        <w:t xml:space="preserve">přístup do evidence a registru všech občanů České republiky, </w:t>
      </w:r>
      <w:r w:rsidR="00A33B74">
        <w:rPr>
          <w:rFonts w:cstheme="minorHAnsi"/>
        </w:rPr>
        <w:t xml:space="preserve">k potřebné kontrole </w:t>
      </w:r>
      <w:r w:rsidR="00671D17">
        <w:rPr>
          <w:rFonts w:cstheme="minorHAnsi"/>
        </w:rPr>
        <w:t xml:space="preserve">mých </w:t>
      </w:r>
      <w:r w:rsidR="00A33B74">
        <w:rPr>
          <w:rFonts w:cstheme="minorHAnsi"/>
        </w:rPr>
        <w:t>osobních údajů</w:t>
      </w:r>
      <w:r w:rsidR="00671D17">
        <w:rPr>
          <w:rFonts w:cstheme="minorHAnsi"/>
        </w:rPr>
        <w:t>,</w:t>
      </w:r>
      <w:r w:rsidR="00A33B74">
        <w:rPr>
          <w:rFonts w:cstheme="minorHAnsi"/>
        </w:rPr>
        <w:t xml:space="preserve"> měla mít firma s neznámým vlastníkem </w:t>
      </w:r>
      <w:r w:rsidR="00671D17">
        <w:rPr>
          <w:rFonts w:cstheme="minorHAnsi"/>
        </w:rPr>
        <w:t>a</w:t>
      </w:r>
      <w:r w:rsidR="00A33B74">
        <w:rPr>
          <w:rFonts w:cstheme="minorHAnsi"/>
        </w:rPr>
        <w:t xml:space="preserve"> bez </w:t>
      </w:r>
      <w:r w:rsidR="00671D17">
        <w:rPr>
          <w:rFonts w:cstheme="minorHAnsi"/>
        </w:rPr>
        <w:t>něhož</w:t>
      </w:r>
      <w:r w:rsidR="00A33B74">
        <w:rPr>
          <w:rFonts w:cstheme="minorHAnsi"/>
        </w:rPr>
        <w:t xml:space="preserve"> není kontrola pravosti údajů možná.</w:t>
      </w:r>
    </w:p>
    <w:p w:rsidR="00671D17" w:rsidRDefault="00671D17" w:rsidP="00785E4F">
      <w:pPr>
        <w:pStyle w:val="Bezmezer"/>
        <w:jc w:val="both"/>
        <w:rPr>
          <w:rFonts w:cstheme="minorHAnsi"/>
        </w:rPr>
      </w:pPr>
    </w:p>
    <w:p w:rsidR="00671D17" w:rsidRDefault="00671D17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Připojuji odkaz na článek k</w:t>
      </w:r>
      <w:r w:rsidR="00281811">
        <w:rPr>
          <w:rFonts w:cstheme="minorHAnsi"/>
        </w:rPr>
        <w:t> </w:t>
      </w:r>
      <w:r>
        <w:rPr>
          <w:rFonts w:cstheme="minorHAnsi"/>
        </w:rPr>
        <w:t>tématu</w:t>
      </w:r>
      <w:r w:rsidR="00281811">
        <w:rPr>
          <w:rFonts w:cstheme="minorHAnsi"/>
        </w:rPr>
        <w:t xml:space="preserve"> - má rekordní návštěvnost:</w:t>
      </w:r>
    </w:p>
    <w:p w:rsidR="00281811" w:rsidRDefault="00281811" w:rsidP="00785E4F">
      <w:pPr>
        <w:pStyle w:val="Bezmezer"/>
        <w:jc w:val="both"/>
        <w:rPr>
          <w:rFonts w:cstheme="minorHAnsi"/>
        </w:rPr>
      </w:pPr>
    </w:p>
    <w:p w:rsidR="00281811" w:rsidRDefault="00051D65" w:rsidP="00785E4F">
      <w:pPr>
        <w:pStyle w:val="Bezmezer"/>
        <w:jc w:val="both"/>
        <w:rPr>
          <w:rFonts w:cstheme="minorHAnsi"/>
        </w:rPr>
      </w:pPr>
      <w:hyperlink r:id="rId5" w:history="1">
        <w:r w:rsidR="00281811" w:rsidRPr="00F860EB">
          <w:rPr>
            <w:rStyle w:val="Hypertextovodkaz"/>
            <w:rFonts w:cstheme="minorHAnsi"/>
          </w:rPr>
          <w:t>https://www.sinagl.cz/postrehy-a-komentare/13091-o-pravosti-podpisu-podporovatelu-prezidentskych-kandidatu-mela-rozhodovat-firma-se-sidlem-na-kajmanskych-ostrovech-bude-volba-neplatna-na-vyhlaseni-predbezneho-opatreni-najde-tezko-nekdo-odvahu.html</w:t>
        </w:r>
      </w:hyperlink>
      <w:r w:rsidR="00281811">
        <w:rPr>
          <w:rFonts w:cstheme="minorHAnsi"/>
        </w:rPr>
        <w:t xml:space="preserve"> </w:t>
      </w:r>
    </w:p>
    <w:p w:rsidR="00A33B74" w:rsidRDefault="00A33B74" w:rsidP="00785E4F">
      <w:pPr>
        <w:pStyle w:val="Bezmezer"/>
        <w:jc w:val="both"/>
        <w:rPr>
          <w:rFonts w:cstheme="minorHAnsi"/>
        </w:rPr>
      </w:pPr>
    </w:p>
    <w:p w:rsidR="00390CB8" w:rsidRDefault="00390CB8" w:rsidP="00785E4F">
      <w:pPr>
        <w:pStyle w:val="Bezmezer"/>
        <w:jc w:val="both"/>
        <w:rPr>
          <w:rFonts w:cstheme="minorHAnsi"/>
        </w:rPr>
      </w:pPr>
      <w:r w:rsidRPr="00281811">
        <w:rPr>
          <w:rFonts w:cstheme="minorHAnsi"/>
          <w:b/>
        </w:rPr>
        <w:t xml:space="preserve">EU </w:t>
      </w:r>
      <w:r w:rsidR="00A33B74" w:rsidRPr="00281811">
        <w:rPr>
          <w:rFonts w:cstheme="minorHAnsi"/>
          <w:b/>
        </w:rPr>
        <w:t>čl. 82:</w:t>
      </w:r>
      <w:r w:rsidR="00A33B74">
        <w:rPr>
          <w:rFonts w:cstheme="minorHAnsi"/>
        </w:rPr>
        <w:t xml:space="preserve"> obecné nařízení o ochraně osobních údajů</w:t>
      </w:r>
      <w:r>
        <w:rPr>
          <w:rFonts w:cstheme="minorHAnsi"/>
        </w:rPr>
        <w:t xml:space="preserve"> – „Právo na ochranu újmy a odpovědnost“:</w:t>
      </w:r>
    </w:p>
    <w:p w:rsidR="00390CB8" w:rsidRDefault="00390CB8" w:rsidP="00785E4F">
      <w:pPr>
        <w:pStyle w:val="Bezmezer"/>
        <w:jc w:val="both"/>
        <w:rPr>
          <w:rFonts w:cstheme="minorHAnsi"/>
        </w:rPr>
      </w:pPr>
    </w:p>
    <w:p w:rsidR="00CA3112" w:rsidRDefault="00390CB8" w:rsidP="00390CB8">
      <w:pPr>
        <w:pStyle w:val="Bezmezer"/>
        <w:numPr>
          <w:ilvl w:val="0"/>
          <w:numId w:val="5"/>
        </w:numPr>
        <w:jc w:val="both"/>
        <w:rPr>
          <w:rFonts w:cstheme="minorHAnsi"/>
          <w:i/>
        </w:rPr>
      </w:pPr>
      <w:r w:rsidRPr="00390CB8">
        <w:rPr>
          <w:rFonts w:cstheme="minorHAnsi"/>
          <w:i/>
        </w:rPr>
        <w:t xml:space="preserve">Kdokoli, kdo v důsledku porušení tohoto nařízení utrpěl hmotnou či nehmotnou újmu, má právo obdržet od správce, nebo zpracovatele náhradu za utrpěnou újmu. </w:t>
      </w:r>
      <w:r w:rsidR="00A33B74" w:rsidRPr="00390CB8">
        <w:rPr>
          <w:rFonts w:cstheme="minorHAnsi"/>
          <w:i/>
        </w:rPr>
        <w:t xml:space="preserve"> </w:t>
      </w:r>
    </w:p>
    <w:p w:rsidR="00D57936" w:rsidRDefault="00D57936" w:rsidP="00D57936">
      <w:pPr>
        <w:pStyle w:val="Bezmezer"/>
        <w:jc w:val="both"/>
        <w:rPr>
          <w:rFonts w:cstheme="minorHAnsi"/>
        </w:rPr>
      </w:pPr>
    </w:p>
    <w:p w:rsidR="00D57936" w:rsidRDefault="00D57936" w:rsidP="00D57936">
      <w:pPr>
        <w:pStyle w:val="Bezmezer"/>
        <w:jc w:val="both"/>
        <w:rPr>
          <w:rFonts w:cstheme="minorHAnsi"/>
        </w:rPr>
      </w:pPr>
      <w:r>
        <w:rPr>
          <w:rFonts w:cstheme="minorHAnsi"/>
        </w:rPr>
        <w:t>Utrpěl jsem tak nehmotnou – psychickou újmu z důvodů, že se mé osobní údaje dostaly</w:t>
      </w:r>
      <w:r w:rsidR="00281811">
        <w:rPr>
          <w:rFonts w:cstheme="minorHAnsi"/>
        </w:rPr>
        <w:t>,</w:t>
      </w:r>
      <w:r>
        <w:rPr>
          <w:rFonts w:cstheme="minorHAnsi"/>
        </w:rPr>
        <w:t xml:space="preserve"> bez mého svolení</w:t>
      </w:r>
      <w:r w:rsidR="00281811">
        <w:rPr>
          <w:rFonts w:cstheme="minorHAnsi"/>
        </w:rPr>
        <w:t>,</w:t>
      </w:r>
      <w:r>
        <w:rPr>
          <w:rFonts w:cstheme="minorHAnsi"/>
        </w:rPr>
        <w:t xml:space="preserve"> do rukou třetí osoby – zahraniční soukromé firmy</w:t>
      </w:r>
      <w:r w:rsidR="00281811">
        <w:rPr>
          <w:rFonts w:cstheme="minorHAnsi"/>
        </w:rPr>
        <w:t xml:space="preserve"> s neznámým vlastníkem</w:t>
      </w:r>
      <w:r>
        <w:rPr>
          <w:rFonts w:cstheme="minorHAnsi"/>
        </w:rPr>
        <w:t xml:space="preserve">. Žádám </w:t>
      </w:r>
      <w:r w:rsidR="00281811">
        <w:rPr>
          <w:rFonts w:cstheme="minorHAnsi"/>
        </w:rPr>
        <w:t xml:space="preserve">proto MV ČR </w:t>
      </w:r>
      <w:r>
        <w:rPr>
          <w:rFonts w:cstheme="minorHAnsi"/>
        </w:rPr>
        <w:t xml:space="preserve">o náhradu </w:t>
      </w:r>
      <w:proofErr w:type="gramStart"/>
      <w:r>
        <w:rPr>
          <w:rFonts w:cstheme="minorHAnsi"/>
        </w:rPr>
        <w:t>škody  ve</w:t>
      </w:r>
      <w:proofErr w:type="gramEnd"/>
      <w:r>
        <w:rPr>
          <w:rFonts w:cstheme="minorHAnsi"/>
        </w:rPr>
        <w:t xml:space="preserve"> výši</w:t>
      </w:r>
      <w:r w:rsidR="00D86D4A">
        <w:rPr>
          <w:rFonts w:cstheme="minorHAnsi"/>
        </w:rPr>
        <w:t xml:space="preserve"> </w:t>
      </w:r>
      <w:r w:rsidRPr="00281811">
        <w:rPr>
          <w:rFonts w:cstheme="minorHAnsi"/>
          <w:b/>
        </w:rPr>
        <w:t>100.000 Kč</w:t>
      </w:r>
      <w:r>
        <w:rPr>
          <w:rFonts w:cstheme="minorHAnsi"/>
        </w:rPr>
        <w:t>.</w:t>
      </w:r>
    </w:p>
    <w:p w:rsidR="00D57936" w:rsidRDefault="00D57936" w:rsidP="00D57936">
      <w:pPr>
        <w:pStyle w:val="Bezmezer"/>
        <w:jc w:val="both"/>
        <w:rPr>
          <w:rFonts w:cstheme="minorHAnsi"/>
        </w:rPr>
      </w:pPr>
    </w:p>
    <w:p w:rsidR="00D57936" w:rsidRPr="00D57936" w:rsidRDefault="00D57936" w:rsidP="00D57936">
      <w:pPr>
        <w:pStyle w:val="Bezmezer"/>
        <w:jc w:val="both"/>
        <w:rPr>
          <w:rFonts w:cstheme="minorHAnsi"/>
        </w:rPr>
      </w:pPr>
      <w:r>
        <w:rPr>
          <w:rFonts w:cstheme="minorHAnsi"/>
        </w:rPr>
        <w:lastRenderedPageBreak/>
        <w:t>Nebude-li mi vyhověno, budu nucen se domáhat náhrady nemajetkové újmy soud</w:t>
      </w:r>
      <w:r w:rsidR="00281811">
        <w:rPr>
          <w:rFonts w:cstheme="minorHAnsi"/>
        </w:rPr>
        <w:t>ní cestou,</w:t>
      </w:r>
      <w:r>
        <w:rPr>
          <w:rFonts w:cstheme="minorHAnsi"/>
        </w:rPr>
        <w:t xml:space="preserve"> dle zákona č. 82/1998</w:t>
      </w:r>
      <w:r w:rsidR="009814B5">
        <w:rPr>
          <w:rFonts w:cstheme="minorHAnsi"/>
        </w:rPr>
        <w:t xml:space="preserve"> Sb. o odpovědnosti za škodu způsobenou při výkonu rozhodnutí, nebo nesprávným úředním postupem a ve znění pozdějších předpisů.</w:t>
      </w:r>
    </w:p>
    <w:p w:rsidR="00785E4F" w:rsidRDefault="00785E4F" w:rsidP="00785E4F">
      <w:pPr>
        <w:pStyle w:val="Bezmezer"/>
        <w:jc w:val="both"/>
      </w:pPr>
    </w:p>
    <w:p w:rsidR="00FA1640" w:rsidRDefault="00FA1640" w:rsidP="00785E4F">
      <w:pPr>
        <w:pStyle w:val="Bezmezer"/>
        <w:jc w:val="both"/>
      </w:pPr>
      <w:r>
        <w:t>Děkuji předem</w:t>
      </w:r>
      <w:r w:rsidR="009814B5">
        <w:t xml:space="preserve"> za vyřízení</w:t>
      </w:r>
      <w:r>
        <w:t>.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S pozdravem</w:t>
      </w: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9938F4" w:rsidRDefault="009938F4" w:rsidP="00785E4F">
      <w:pPr>
        <w:pStyle w:val="Bezmezer"/>
      </w:pPr>
      <w:r>
        <w:t xml:space="preserve">                                                                                                   521209/191</w:t>
      </w:r>
    </w:p>
    <w:sectPr w:rsidR="009938F4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1FC"/>
    <w:multiLevelType w:val="hybridMultilevel"/>
    <w:tmpl w:val="7C483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10E4"/>
    <w:multiLevelType w:val="hybridMultilevel"/>
    <w:tmpl w:val="3E7CA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51D65"/>
    <w:rsid w:val="000C2360"/>
    <w:rsid w:val="0010449F"/>
    <w:rsid w:val="001211B7"/>
    <w:rsid w:val="00157793"/>
    <w:rsid w:val="00164069"/>
    <w:rsid w:val="00164823"/>
    <w:rsid w:val="001D1C63"/>
    <w:rsid w:val="001E74BF"/>
    <w:rsid w:val="00203993"/>
    <w:rsid w:val="002117EE"/>
    <w:rsid w:val="00260A32"/>
    <w:rsid w:val="00267CF6"/>
    <w:rsid w:val="00281811"/>
    <w:rsid w:val="002D4E7D"/>
    <w:rsid w:val="003459F3"/>
    <w:rsid w:val="00390CB8"/>
    <w:rsid w:val="003C55EA"/>
    <w:rsid w:val="003D49CC"/>
    <w:rsid w:val="00472565"/>
    <w:rsid w:val="00472F4F"/>
    <w:rsid w:val="004C28E0"/>
    <w:rsid w:val="004D71BD"/>
    <w:rsid w:val="00511969"/>
    <w:rsid w:val="005146BD"/>
    <w:rsid w:val="005A481A"/>
    <w:rsid w:val="0061120B"/>
    <w:rsid w:val="0065784C"/>
    <w:rsid w:val="00671D17"/>
    <w:rsid w:val="006A5CD2"/>
    <w:rsid w:val="006A7AB9"/>
    <w:rsid w:val="006B3BC3"/>
    <w:rsid w:val="006C6ABB"/>
    <w:rsid w:val="00700601"/>
    <w:rsid w:val="00726A02"/>
    <w:rsid w:val="007560F0"/>
    <w:rsid w:val="00785E4F"/>
    <w:rsid w:val="007C448B"/>
    <w:rsid w:val="007D52B8"/>
    <w:rsid w:val="008047DF"/>
    <w:rsid w:val="008E7B4D"/>
    <w:rsid w:val="00920C21"/>
    <w:rsid w:val="00972A0C"/>
    <w:rsid w:val="009814B5"/>
    <w:rsid w:val="009938F4"/>
    <w:rsid w:val="009C4840"/>
    <w:rsid w:val="009D447A"/>
    <w:rsid w:val="009F6F13"/>
    <w:rsid w:val="00A01840"/>
    <w:rsid w:val="00A32126"/>
    <w:rsid w:val="00A33B74"/>
    <w:rsid w:val="00A84B07"/>
    <w:rsid w:val="00AA7581"/>
    <w:rsid w:val="00AB2878"/>
    <w:rsid w:val="00AB6D68"/>
    <w:rsid w:val="00B24D94"/>
    <w:rsid w:val="00B56934"/>
    <w:rsid w:val="00B96834"/>
    <w:rsid w:val="00BB2CA2"/>
    <w:rsid w:val="00BC278F"/>
    <w:rsid w:val="00BF452C"/>
    <w:rsid w:val="00C90900"/>
    <w:rsid w:val="00CA3112"/>
    <w:rsid w:val="00CD033A"/>
    <w:rsid w:val="00D25C29"/>
    <w:rsid w:val="00D57936"/>
    <w:rsid w:val="00D71517"/>
    <w:rsid w:val="00D86D4A"/>
    <w:rsid w:val="00DD437B"/>
    <w:rsid w:val="00E7242B"/>
    <w:rsid w:val="00EC19B6"/>
    <w:rsid w:val="00F40A23"/>
    <w:rsid w:val="00F50621"/>
    <w:rsid w:val="00F534A4"/>
    <w:rsid w:val="00FA164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postrehy-a-komentare/13091-o-pravosti-podpisu-podporovatelu-prezidentskych-kandidatu-mela-rozhodovat-firma-se-sidlem-na-kajmanskych-ostrovech-bude-volba-neplatna-na-vyhlaseni-predbezneho-opatreni-najde-tezko-nekdo-odvahu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45</cp:revision>
  <dcterms:created xsi:type="dcterms:W3CDTF">2018-12-09T09:54:00Z</dcterms:created>
  <dcterms:modified xsi:type="dcterms:W3CDTF">2023-01-27T13:52:00Z</dcterms:modified>
</cp:coreProperties>
</file>